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56D1" w14:textId="77777777" w:rsidR="00A03C38" w:rsidRDefault="00A03C38" w:rsidP="00A03C38">
      <w:pPr>
        <w:tabs>
          <w:tab w:val="center" w:pos="4680"/>
          <w:tab w:val="left" w:pos="7560"/>
        </w:tabs>
        <w:spacing w:after="240"/>
        <w:contextualSpacing/>
        <w:jc w:val="center"/>
        <w:outlineLvl w:val="0"/>
        <w:rPr>
          <w:rFonts w:ascii="Times New Roman" w:hAnsi="Times New Roman"/>
          <w:b/>
          <w:sz w:val="36"/>
          <w:u w:val="single"/>
        </w:rPr>
      </w:pPr>
      <w:bookmarkStart w:id="0" w:name="OLE_LINK53"/>
      <w:r w:rsidRPr="00596BC4">
        <w:rPr>
          <w:rFonts w:ascii="Times New Roman" w:hAnsi="Times New Roman"/>
          <w:b/>
          <w:sz w:val="36"/>
          <w:u w:val="single"/>
        </w:rPr>
        <w:t xml:space="preserve">SAMPLE CONTRACT FOR </w:t>
      </w:r>
      <w:r>
        <w:rPr>
          <w:rFonts w:ascii="Times New Roman" w:hAnsi="Times New Roman"/>
          <w:b/>
          <w:sz w:val="36"/>
          <w:u w:val="single"/>
        </w:rPr>
        <w:t>CONSULTANT</w:t>
      </w:r>
      <w:r w:rsidRPr="00596BC4">
        <w:rPr>
          <w:rFonts w:ascii="Times New Roman" w:hAnsi="Times New Roman"/>
          <w:b/>
          <w:sz w:val="36"/>
          <w:u w:val="single"/>
        </w:rPr>
        <w:t xml:space="preserve"> SERVICES</w:t>
      </w:r>
    </w:p>
    <w:bookmarkEnd w:id="0"/>
    <w:p w14:paraId="013B56D2" w14:textId="77777777" w:rsidR="00A03C38" w:rsidRDefault="00A03C38" w:rsidP="00A03C38">
      <w:pPr>
        <w:tabs>
          <w:tab w:val="center" w:pos="4680"/>
          <w:tab w:val="left" w:pos="7560"/>
        </w:tabs>
        <w:spacing w:after="240"/>
        <w:contextualSpacing/>
        <w:jc w:val="center"/>
        <w:outlineLvl w:val="0"/>
        <w:rPr>
          <w:rFonts w:ascii="Times New Roman" w:hAnsi="Times New Roman"/>
          <w:sz w:val="24"/>
          <w:szCs w:val="24"/>
        </w:rPr>
      </w:pPr>
    </w:p>
    <w:p w14:paraId="013B56D3" w14:textId="04A4BB59" w:rsidR="00A03C38" w:rsidRDefault="00A03C38" w:rsidP="00A03C38">
      <w:pPr>
        <w:tabs>
          <w:tab w:val="center" w:pos="4680"/>
          <w:tab w:val="left" w:pos="7560"/>
        </w:tabs>
        <w:spacing w:after="240"/>
        <w:contextualSpacing/>
        <w:jc w:val="center"/>
        <w:outlineLvl w:val="0"/>
        <w:rPr>
          <w:rFonts w:ascii="Times New Roman" w:hAnsi="Times New Roman"/>
          <w:b/>
          <w:sz w:val="24"/>
          <w:szCs w:val="24"/>
          <w:u w:val="single"/>
        </w:rPr>
      </w:pPr>
      <w:r w:rsidRPr="006D7A62">
        <w:rPr>
          <w:rFonts w:ascii="Times New Roman" w:hAnsi="Times New Roman"/>
          <w:b/>
          <w:sz w:val="24"/>
          <w:szCs w:val="24"/>
          <w:u w:val="single"/>
        </w:rPr>
        <w:t>COMMUNITY DEVELOPMENT BLOCK GRANT</w:t>
      </w:r>
      <w:r>
        <w:rPr>
          <w:rFonts w:ascii="Times New Roman" w:hAnsi="Times New Roman"/>
          <w:b/>
          <w:sz w:val="24"/>
          <w:szCs w:val="24"/>
          <w:u w:val="single"/>
        </w:rPr>
        <w:t xml:space="preserve"> PROGRAM</w:t>
      </w:r>
      <w:r w:rsidR="00565B32">
        <w:rPr>
          <w:rFonts w:ascii="Times New Roman" w:hAnsi="Times New Roman"/>
          <w:b/>
          <w:sz w:val="24"/>
          <w:szCs w:val="24"/>
          <w:u w:val="single"/>
        </w:rPr>
        <w:t xml:space="preserve"> -</w:t>
      </w:r>
    </w:p>
    <w:p w14:paraId="013B56D4" w14:textId="35A151B9" w:rsidR="00A03C38" w:rsidRPr="006D7A62" w:rsidRDefault="00A03C38" w:rsidP="00A03C38">
      <w:pPr>
        <w:tabs>
          <w:tab w:val="center" w:pos="4680"/>
          <w:tab w:val="left" w:pos="7560"/>
        </w:tabs>
        <w:spacing w:after="240"/>
        <w:contextualSpacing/>
        <w:jc w:val="center"/>
        <w:outlineLvl w:val="0"/>
        <w:rPr>
          <w:rFonts w:ascii="Times New Roman" w:hAnsi="Times New Roman"/>
          <w:b/>
          <w:sz w:val="24"/>
          <w:szCs w:val="24"/>
          <w:u w:val="single"/>
        </w:rPr>
      </w:pPr>
      <w:r>
        <w:rPr>
          <w:rFonts w:ascii="Times New Roman" w:hAnsi="Times New Roman"/>
          <w:b/>
          <w:sz w:val="24"/>
          <w:szCs w:val="24"/>
          <w:u w:val="single"/>
        </w:rPr>
        <w:t xml:space="preserve">DISASTER RECOVERY </w:t>
      </w:r>
      <w:r w:rsidR="004A7B8F">
        <w:rPr>
          <w:rFonts w:ascii="Times New Roman" w:hAnsi="Times New Roman"/>
          <w:b/>
          <w:sz w:val="24"/>
          <w:szCs w:val="24"/>
          <w:u w:val="single"/>
        </w:rPr>
        <w:t>AND M</w:t>
      </w:r>
      <w:r w:rsidR="00332BB6">
        <w:rPr>
          <w:rFonts w:ascii="Times New Roman" w:hAnsi="Times New Roman"/>
          <w:b/>
          <w:sz w:val="24"/>
          <w:szCs w:val="24"/>
          <w:u w:val="single"/>
        </w:rPr>
        <w:t xml:space="preserve">ITIGATION </w:t>
      </w:r>
      <w:r>
        <w:rPr>
          <w:rFonts w:ascii="Times New Roman" w:hAnsi="Times New Roman"/>
          <w:b/>
          <w:sz w:val="24"/>
          <w:szCs w:val="24"/>
          <w:u w:val="single"/>
        </w:rPr>
        <w:t xml:space="preserve">CONSULTANT </w:t>
      </w:r>
      <w:r w:rsidRPr="006D7A62">
        <w:rPr>
          <w:rFonts w:ascii="Times New Roman" w:hAnsi="Times New Roman"/>
          <w:b/>
          <w:sz w:val="24"/>
          <w:szCs w:val="24"/>
          <w:u w:val="single"/>
        </w:rPr>
        <w:t>SERVICES</w:t>
      </w:r>
    </w:p>
    <w:p w14:paraId="013B56D5" w14:textId="77777777" w:rsidR="00A03C38" w:rsidRPr="006D7A62" w:rsidRDefault="00A03C38" w:rsidP="00A03C38">
      <w:pPr>
        <w:spacing w:after="240"/>
        <w:ind w:left="720" w:hanging="720"/>
        <w:contextualSpacing/>
        <w:jc w:val="center"/>
        <w:rPr>
          <w:rFonts w:ascii="Times New Roman" w:hAnsi="Times New Roman"/>
          <w:sz w:val="24"/>
          <w:szCs w:val="24"/>
        </w:rPr>
      </w:pPr>
    </w:p>
    <w:p w14:paraId="013B56D6" w14:textId="77777777" w:rsidR="00A03C38" w:rsidRPr="006D7A62" w:rsidRDefault="00A03C38" w:rsidP="00A03C38">
      <w:pPr>
        <w:tabs>
          <w:tab w:val="center" w:pos="4680"/>
        </w:tabs>
        <w:spacing w:after="240"/>
        <w:jc w:val="center"/>
        <w:outlineLvl w:val="0"/>
        <w:rPr>
          <w:rFonts w:ascii="Times New Roman" w:hAnsi="Times New Roman"/>
          <w:sz w:val="24"/>
          <w:szCs w:val="24"/>
        </w:rPr>
      </w:pPr>
      <w:r w:rsidRPr="006D7A62">
        <w:rPr>
          <w:rFonts w:ascii="Times New Roman" w:hAnsi="Times New Roman"/>
          <w:sz w:val="24"/>
          <w:szCs w:val="24"/>
          <w:u w:val="single"/>
        </w:rPr>
        <w:t>PART I -- AGREEMENT</w:t>
      </w:r>
    </w:p>
    <w:p w14:paraId="013B56D7" w14:textId="21CF6C40" w:rsidR="00A03C38" w:rsidRPr="00A0176C" w:rsidRDefault="00A03C38" w:rsidP="00A03C38">
      <w:pPr>
        <w:tabs>
          <w:tab w:val="center" w:pos="4680"/>
          <w:tab w:val="left" w:pos="7020"/>
          <w:tab w:val="left" w:pos="7560"/>
        </w:tabs>
        <w:spacing w:after="240"/>
        <w:contextualSpacing/>
        <w:jc w:val="both"/>
        <w:outlineLvl w:val="0"/>
        <w:rPr>
          <w:rFonts w:ascii="Times New Roman" w:hAnsi="Times New Roman"/>
        </w:rPr>
      </w:pPr>
      <w:r w:rsidRPr="00A0176C">
        <w:rPr>
          <w:rFonts w:ascii="Times New Roman" w:hAnsi="Times New Roman"/>
        </w:rPr>
        <w:t xml:space="preserve">This Agreement for professional services is by and between the </w:t>
      </w:r>
      <w:r w:rsidRPr="00A0176C">
        <w:rPr>
          <w:rFonts w:ascii="Times New Roman" w:hAnsi="Times New Roman"/>
          <w:u w:val="single"/>
        </w:rPr>
        <w:tab/>
      </w:r>
      <w:r w:rsidRPr="004C7893">
        <w:rPr>
          <w:rFonts w:ascii="Times New Roman" w:hAnsi="Times New Roman"/>
          <w:u w:val="single"/>
        </w:rPr>
        <w:t>[</w:t>
      </w:r>
      <w:r w:rsidR="006C7B34" w:rsidRPr="004C7893">
        <w:rPr>
          <w:rFonts w:ascii="Times New Roman" w:hAnsi="Times New Roman"/>
          <w:u w:val="single"/>
        </w:rPr>
        <w:t>subrecipient</w:t>
      </w:r>
      <w:r w:rsidR="001D0FC2" w:rsidRPr="004C7893">
        <w:rPr>
          <w:rFonts w:ascii="Times New Roman" w:hAnsi="Times New Roman"/>
          <w:u w:val="single"/>
        </w:rPr>
        <w:t xml:space="preserve"> name</w:t>
      </w:r>
      <w:r w:rsidRPr="004C7893">
        <w:rPr>
          <w:rFonts w:ascii="Times New Roman" w:hAnsi="Times New Roman"/>
          <w:u w:val="single"/>
        </w:rPr>
        <w:t>]</w:t>
      </w:r>
      <w:r w:rsidRPr="00A0176C">
        <w:rPr>
          <w:rFonts w:ascii="Times New Roman" w:hAnsi="Times New Roman"/>
          <w:u w:val="single"/>
        </w:rPr>
        <w:tab/>
      </w:r>
      <w:r w:rsidRPr="00A0176C">
        <w:rPr>
          <w:rFonts w:ascii="Times New Roman" w:hAnsi="Times New Roman"/>
        </w:rPr>
        <w:t>, State of Louisiana (hereinafter called the "</w:t>
      </w:r>
      <w:r w:rsidR="006C7B34" w:rsidRPr="00A0176C">
        <w:rPr>
          <w:rFonts w:ascii="Times New Roman" w:hAnsi="Times New Roman"/>
        </w:rPr>
        <w:t>SUBRECIPIENT</w:t>
      </w:r>
      <w:r w:rsidRPr="00A0176C">
        <w:rPr>
          <w:rFonts w:ascii="Times New Roman" w:hAnsi="Times New Roman"/>
        </w:rPr>
        <w:t xml:space="preserve">"), acting herein by </w:t>
      </w:r>
      <w:r w:rsidRPr="004C7893">
        <w:rPr>
          <w:rFonts w:ascii="Times New Roman" w:hAnsi="Times New Roman"/>
          <w:u w:val="single"/>
        </w:rPr>
        <w:t>[</w:t>
      </w:r>
      <w:r w:rsidR="006C7B34" w:rsidRPr="004C7893">
        <w:rPr>
          <w:rFonts w:ascii="Times New Roman" w:hAnsi="Times New Roman"/>
          <w:u w:val="single"/>
        </w:rPr>
        <w:t>subrecipient</w:t>
      </w:r>
      <w:r w:rsidRPr="004C7893">
        <w:rPr>
          <w:rFonts w:ascii="Times New Roman" w:hAnsi="Times New Roman"/>
          <w:u w:val="single"/>
        </w:rPr>
        <w:t xml:space="preserve"> representative]</w:t>
      </w:r>
      <w:r w:rsidRPr="00A0176C">
        <w:rPr>
          <w:rFonts w:ascii="Times New Roman" w:hAnsi="Times New Roman"/>
          <w:u w:val="single"/>
        </w:rPr>
        <w:t xml:space="preserve">, </w:t>
      </w:r>
      <w:r w:rsidRPr="004C7893">
        <w:rPr>
          <w:rFonts w:ascii="Times New Roman" w:hAnsi="Times New Roman"/>
          <w:u w:val="single"/>
        </w:rPr>
        <w:t>[title (i.e. president mayor</w:t>
      </w:r>
      <w:r w:rsidRPr="00A0176C">
        <w:rPr>
          <w:rFonts w:ascii="Times New Roman" w:hAnsi="Times New Roman"/>
          <w:u w:val="single"/>
        </w:rPr>
        <w:t>]</w:t>
      </w:r>
      <w:r w:rsidRPr="00A0176C">
        <w:rPr>
          <w:rFonts w:ascii="Times New Roman" w:hAnsi="Times New Roman"/>
        </w:rPr>
        <w:t xml:space="preserve">, hereunto duly authorized, and </w:t>
      </w:r>
      <w:r w:rsidRPr="004C7893">
        <w:rPr>
          <w:rFonts w:ascii="Times New Roman" w:hAnsi="Times New Roman"/>
          <w:u w:val="single"/>
        </w:rPr>
        <w:t xml:space="preserve">[name </w:t>
      </w:r>
      <w:r w:rsidR="001D0FC2" w:rsidRPr="004C7893">
        <w:rPr>
          <w:rFonts w:ascii="Times New Roman" w:hAnsi="Times New Roman"/>
          <w:u w:val="single"/>
        </w:rPr>
        <w:t xml:space="preserve">of </w:t>
      </w:r>
      <w:r w:rsidRPr="004C7893">
        <w:rPr>
          <w:rFonts w:ascii="Times New Roman" w:hAnsi="Times New Roman"/>
          <w:u w:val="single"/>
        </w:rPr>
        <w:t>consultant firm]</w:t>
      </w:r>
      <w:r w:rsidRPr="00A0176C">
        <w:rPr>
          <w:rFonts w:ascii="Times New Roman" w:hAnsi="Times New Roman"/>
        </w:rPr>
        <w:t xml:space="preserve">, a </w:t>
      </w:r>
      <w:r w:rsidRPr="004C7893">
        <w:rPr>
          <w:rFonts w:ascii="Times New Roman" w:hAnsi="Times New Roman"/>
          <w:u w:val="single"/>
        </w:rPr>
        <w:t>[type of business (partnership,</w:t>
      </w:r>
      <w:r w:rsidRPr="00A0176C">
        <w:rPr>
          <w:rFonts w:ascii="Times New Roman" w:hAnsi="Times New Roman"/>
          <w:i/>
          <w:u w:val="single"/>
        </w:rPr>
        <w:t xml:space="preserve"> </w:t>
      </w:r>
      <w:r w:rsidRPr="004C7893">
        <w:rPr>
          <w:rFonts w:ascii="Times New Roman" w:hAnsi="Times New Roman"/>
          <w:iCs/>
          <w:u w:val="single"/>
        </w:rPr>
        <w:t>corporation)]</w:t>
      </w:r>
      <w:r w:rsidRPr="00A0176C">
        <w:rPr>
          <w:rFonts w:ascii="Times New Roman" w:hAnsi="Times New Roman"/>
        </w:rPr>
        <w:t xml:space="preserve"> organized under the laws of the State of Louisiana (hereinafter called the "CONSULTANT"), acting herein by [</w:t>
      </w:r>
      <w:r w:rsidRPr="004C7893">
        <w:rPr>
          <w:rFonts w:ascii="Times New Roman" w:hAnsi="Times New Roman"/>
          <w:iCs/>
          <w:u w:val="single"/>
        </w:rPr>
        <w:t>name</w:t>
      </w:r>
      <w:r w:rsidRPr="00A0176C">
        <w:rPr>
          <w:rFonts w:ascii="Times New Roman" w:hAnsi="Times New Roman"/>
        </w:rPr>
        <w:t>], [</w:t>
      </w:r>
      <w:r w:rsidRPr="00A0176C">
        <w:rPr>
          <w:rFonts w:ascii="Times New Roman" w:hAnsi="Times New Roman"/>
          <w:u w:val="single"/>
        </w:rPr>
        <w:t>Chief Executive Officer or appointed representative</w:t>
      </w:r>
      <w:r w:rsidR="004C7893">
        <w:rPr>
          <w:rFonts w:ascii="Times New Roman" w:hAnsi="Times New Roman"/>
          <w:u w:val="single"/>
        </w:rPr>
        <w:t>]</w:t>
      </w:r>
      <w:r w:rsidRPr="00A0176C">
        <w:rPr>
          <w:rFonts w:ascii="Times New Roman" w:hAnsi="Times New Roman"/>
        </w:rPr>
        <w:t>, hereunto duly authorized;</w:t>
      </w:r>
    </w:p>
    <w:p w14:paraId="013B56D8" w14:textId="77777777" w:rsidR="00A03C38" w:rsidRPr="00A0176C" w:rsidRDefault="00A03C38" w:rsidP="00A03C38">
      <w:pPr>
        <w:tabs>
          <w:tab w:val="center" w:pos="4680"/>
          <w:tab w:val="left" w:pos="7560"/>
        </w:tabs>
        <w:spacing w:after="240"/>
        <w:contextualSpacing/>
        <w:jc w:val="both"/>
        <w:outlineLvl w:val="0"/>
        <w:rPr>
          <w:rFonts w:ascii="Times New Roman" w:hAnsi="Times New Roman"/>
        </w:rPr>
      </w:pPr>
    </w:p>
    <w:p w14:paraId="013B56D9" w14:textId="77777777" w:rsidR="00A03C38" w:rsidRPr="00A0176C" w:rsidRDefault="00A03C38" w:rsidP="00A03C38">
      <w:pPr>
        <w:spacing w:after="240"/>
        <w:outlineLvl w:val="0"/>
        <w:rPr>
          <w:rFonts w:ascii="Times New Roman" w:hAnsi="Times New Roman"/>
        </w:rPr>
      </w:pPr>
      <w:r w:rsidRPr="00A0176C">
        <w:rPr>
          <w:rFonts w:ascii="Times New Roman" w:hAnsi="Times New Roman"/>
        </w:rPr>
        <w:t>WITNESSETH THAT:</w:t>
      </w:r>
    </w:p>
    <w:p w14:paraId="013B56DA" w14:textId="692878CC" w:rsidR="00A03C38" w:rsidRPr="00A0176C" w:rsidRDefault="00A03C38" w:rsidP="00A03C38">
      <w:pPr>
        <w:tabs>
          <w:tab w:val="left" w:pos="-1080"/>
          <w:tab w:val="left" w:pos="-720"/>
          <w:tab w:val="left" w:pos="360"/>
          <w:tab w:val="left" w:pos="720"/>
          <w:tab w:val="left" w:pos="900"/>
        </w:tabs>
        <w:spacing w:after="240"/>
        <w:jc w:val="both"/>
        <w:outlineLvl w:val="0"/>
        <w:rPr>
          <w:rFonts w:ascii="Times New Roman" w:hAnsi="Times New Roman"/>
        </w:rPr>
      </w:pPr>
      <w:r w:rsidRPr="00A0176C">
        <w:rPr>
          <w:rFonts w:ascii="Times New Roman" w:hAnsi="Times New Roman"/>
        </w:rPr>
        <w:t xml:space="preserve">WHEREAS, the </w:t>
      </w:r>
      <w:r w:rsidR="006C7B34" w:rsidRPr="00A0176C">
        <w:rPr>
          <w:rFonts w:ascii="Times New Roman" w:hAnsi="Times New Roman"/>
        </w:rPr>
        <w:t>SUBRECIPIENT</w:t>
      </w:r>
      <w:r w:rsidRPr="00A0176C">
        <w:rPr>
          <w:rFonts w:ascii="Times New Roman" w:hAnsi="Times New Roman"/>
        </w:rPr>
        <w:t xml:space="preserve"> has received funding under the State of Louisiana, Office of Community Development</w:t>
      </w:r>
      <w:r w:rsidR="00AC0D22" w:rsidRPr="00A0176C">
        <w:rPr>
          <w:rFonts w:ascii="Times New Roman" w:hAnsi="Times New Roman"/>
        </w:rPr>
        <w:t xml:space="preserve"> -</w:t>
      </w:r>
      <w:r w:rsidRPr="00A0176C">
        <w:rPr>
          <w:rFonts w:ascii="Times New Roman" w:hAnsi="Times New Roman"/>
        </w:rPr>
        <w:t xml:space="preserve"> Disaster Recovery</w:t>
      </w:r>
      <w:r w:rsidR="006F661F" w:rsidRPr="00A0176C">
        <w:rPr>
          <w:rFonts w:ascii="Times New Roman" w:hAnsi="Times New Roman"/>
        </w:rPr>
        <w:t xml:space="preserve"> (</w:t>
      </w:r>
      <w:r w:rsidR="00AC0D22" w:rsidRPr="00A0176C">
        <w:rPr>
          <w:rFonts w:ascii="Times New Roman" w:hAnsi="Times New Roman"/>
        </w:rPr>
        <w:t>L</w:t>
      </w:r>
      <w:r w:rsidR="006F661F" w:rsidRPr="00A0176C">
        <w:rPr>
          <w:rFonts w:ascii="Times New Roman" w:hAnsi="Times New Roman"/>
        </w:rPr>
        <w:t>OCD-</w:t>
      </w:r>
      <w:r w:rsidRPr="00A0176C">
        <w:rPr>
          <w:rFonts w:ascii="Times New Roman" w:hAnsi="Times New Roman"/>
        </w:rPr>
        <w:t>DR) CDBG Programs pursuant to Title I of the Housing and Community Development Act of 1974, as amended; and,</w:t>
      </w:r>
    </w:p>
    <w:p w14:paraId="013B56DB" w14:textId="6867AE38" w:rsidR="00A03C38" w:rsidRPr="00A0176C" w:rsidRDefault="00A33B8D" w:rsidP="00A03C38">
      <w:pPr>
        <w:spacing w:after="240"/>
        <w:jc w:val="both"/>
        <w:outlineLvl w:val="0"/>
        <w:rPr>
          <w:rFonts w:ascii="Times New Roman" w:hAnsi="Times New Roman"/>
        </w:rPr>
      </w:pPr>
      <w:proofErr w:type="gramStart"/>
      <w:r w:rsidRPr="00A0176C">
        <w:rPr>
          <w:rFonts w:ascii="Times New Roman" w:hAnsi="Times New Roman"/>
        </w:rPr>
        <w:t>W</w:t>
      </w:r>
      <w:r w:rsidR="00A03C38" w:rsidRPr="00A0176C">
        <w:rPr>
          <w:rFonts w:ascii="Times New Roman" w:hAnsi="Times New Roman"/>
        </w:rPr>
        <w:t>HEREAS,</w:t>
      </w:r>
      <w:proofErr w:type="gramEnd"/>
      <w:r w:rsidR="00A03C38" w:rsidRPr="00A0176C">
        <w:rPr>
          <w:rFonts w:ascii="Times New Roman" w:hAnsi="Times New Roman"/>
        </w:rPr>
        <w:t xml:space="preserve"> the </w:t>
      </w:r>
      <w:r w:rsidR="006C7B34" w:rsidRPr="00A0176C">
        <w:rPr>
          <w:rFonts w:ascii="Times New Roman" w:hAnsi="Times New Roman"/>
        </w:rPr>
        <w:t>SUBRECIPIENT</w:t>
      </w:r>
      <w:r w:rsidR="00A03C38" w:rsidRPr="00A0176C">
        <w:rPr>
          <w:rFonts w:ascii="Times New Roman" w:hAnsi="Times New Roman"/>
        </w:rPr>
        <w:t xml:space="preserve"> desires to engage the CONSULTANT to render certain technical assistance services in connection with its Community Development Program:</w:t>
      </w:r>
    </w:p>
    <w:p w14:paraId="013B56DC" w14:textId="77777777" w:rsidR="00A03C38" w:rsidRPr="00A0176C" w:rsidRDefault="00A03C38" w:rsidP="00A03C38">
      <w:pPr>
        <w:spacing w:after="240"/>
        <w:jc w:val="both"/>
        <w:rPr>
          <w:rFonts w:ascii="Times New Roman" w:hAnsi="Times New Roman"/>
        </w:rPr>
      </w:pPr>
      <w:r w:rsidRPr="00A0176C">
        <w:rPr>
          <w:rFonts w:ascii="Times New Roman" w:hAnsi="Times New Roman"/>
        </w:rPr>
        <w:t>NOW, THEREFORE, the parties do mutually agree as follows:</w:t>
      </w:r>
    </w:p>
    <w:p w14:paraId="013B56DD" w14:textId="77777777" w:rsidR="00A03C38" w:rsidRPr="00A0176C" w:rsidRDefault="00A03C38" w:rsidP="00A03C38">
      <w:pPr>
        <w:numPr>
          <w:ilvl w:val="0"/>
          <w:numId w:val="1"/>
        </w:numPr>
        <w:spacing w:after="240"/>
        <w:ind w:left="540" w:hanging="540"/>
        <w:outlineLvl w:val="0"/>
        <w:rPr>
          <w:rFonts w:ascii="Times New Roman" w:hAnsi="Times New Roman"/>
        </w:rPr>
      </w:pPr>
      <w:r w:rsidRPr="00A0176C">
        <w:rPr>
          <w:rFonts w:ascii="Times New Roman" w:hAnsi="Times New Roman"/>
          <w:u w:val="single"/>
        </w:rPr>
        <w:t>Employment of CONSULTANT</w:t>
      </w:r>
    </w:p>
    <w:p w14:paraId="013B56DE" w14:textId="6C93869D" w:rsidR="00A03C38" w:rsidRPr="00A0176C" w:rsidRDefault="00A03C38" w:rsidP="00A03C38">
      <w:pPr>
        <w:spacing w:after="240"/>
        <w:jc w:val="both"/>
        <w:outlineLvl w:val="0"/>
        <w:rPr>
          <w:rFonts w:ascii="Times New Roman" w:hAnsi="Times New Roman"/>
        </w:rPr>
      </w:pPr>
      <w:r w:rsidRPr="00A0176C">
        <w:rPr>
          <w:rFonts w:ascii="Times New Roman" w:hAnsi="Times New Roman"/>
        </w:rPr>
        <w:t xml:space="preserve">The </w:t>
      </w:r>
      <w:r w:rsidR="006C7B34" w:rsidRPr="00A0176C">
        <w:rPr>
          <w:rFonts w:ascii="Times New Roman" w:hAnsi="Times New Roman"/>
        </w:rPr>
        <w:t>SUBRECIPIENT</w:t>
      </w:r>
      <w:r w:rsidRPr="00A0176C">
        <w:rPr>
          <w:rFonts w:ascii="Times New Roman" w:hAnsi="Times New Roman"/>
        </w:rPr>
        <w:t xml:space="preserve"> hereby agrees to engage the CONSULTANT, and the CONSULTANT hereby agrees to perform the Scope of Services set forth herein under the terms and conditions of this agreement.</w:t>
      </w:r>
    </w:p>
    <w:p w14:paraId="013B56DF" w14:textId="77777777" w:rsidR="00A03C38" w:rsidRPr="00A0176C" w:rsidRDefault="00A03C38" w:rsidP="00A03C38">
      <w:pPr>
        <w:numPr>
          <w:ilvl w:val="0"/>
          <w:numId w:val="1"/>
        </w:numPr>
        <w:spacing w:after="240"/>
        <w:ind w:left="0" w:firstLine="0"/>
        <w:outlineLvl w:val="0"/>
        <w:rPr>
          <w:rFonts w:ascii="Times New Roman" w:hAnsi="Times New Roman"/>
        </w:rPr>
      </w:pPr>
      <w:r w:rsidRPr="00A0176C">
        <w:rPr>
          <w:rFonts w:ascii="Times New Roman" w:hAnsi="Times New Roman"/>
          <w:u w:val="single"/>
        </w:rPr>
        <w:t>Scope of Services</w:t>
      </w:r>
    </w:p>
    <w:p w14:paraId="013B56E0" w14:textId="49E1B385" w:rsidR="00A03C38" w:rsidRPr="00A0176C" w:rsidRDefault="00A03C38" w:rsidP="00A03C38">
      <w:pPr>
        <w:spacing w:after="240"/>
        <w:outlineLvl w:val="0"/>
        <w:rPr>
          <w:rFonts w:ascii="Times New Roman" w:hAnsi="Times New Roman"/>
        </w:rPr>
      </w:pPr>
      <w:r w:rsidRPr="00A0176C">
        <w:rPr>
          <w:rFonts w:ascii="Times New Roman" w:hAnsi="Times New Roman"/>
        </w:rPr>
        <w:t>The CONSULTANT shall, in a satisfactory and proper manner, perform the services listed in Part III</w:t>
      </w:r>
      <w:r w:rsidR="00B65BFA">
        <w:rPr>
          <w:rFonts w:ascii="Times New Roman" w:hAnsi="Times New Roman"/>
        </w:rPr>
        <w:t>,</w:t>
      </w:r>
      <w:r w:rsidRPr="00A0176C">
        <w:rPr>
          <w:rFonts w:ascii="Times New Roman" w:hAnsi="Times New Roman"/>
        </w:rPr>
        <w:t xml:space="preserve"> Scope of Services and Payment Schedule.  Services in each of the work areas shall be performed under and at the direction of the chief elected official or their designated representative.</w:t>
      </w:r>
    </w:p>
    <w:p w14:paraId="013B56E1" w14:textId="77777777" w:rsidR="00A03C38" w:rsidRPr="00A0176C" w:rsidRDefault="00A03C38" w:rsidP="00A03C38">
      <w:pPr>
        <w:numPr>
          <w:ilvl w:val="0"/>
          <w:numId w:val="1"/>
        </w:numPr>
        <w:spacing w:after="240"/>
        <w:ind w:left="0" w:firstLine="0"/>
        <w:outlineLvl w:val="0"/>
        <w:rPr>
          <w:rFonts w:ascii="Times New Roman" w:hAnsi="Times New Roman"/>
        </w:rPr>
      </w:pPr>
      <w:r w:rsidRPr="00A0176C">
        <w:rPr>
          <w:rFonts w:ascii="Times New Roman" w:hAnsi="Times New Roman"/>
          <w:u w:val="single"/>
        </w:rPr>
        <w:t>Time of Performance</w:t>
      </w:r>
    </w:p>
    <w:p w14:paraId="013B56E2" w14:textId="064E176D" w:rsidR="00A03C38" w:rsidRPr="00A0176C" w:rsidRDefault="00A03C38" w:rsidP="00A03C38">
      <w:pPr>
        <w:spacing w:after="240"/>
        <w:jc w:val="both"/>
        <w:outlineLvl w:val="0"/>
        <w:rPr>
          <w:rFonts w:ascii="Times New Roman" w:hAnsi="Times New Roman"/>
        </w:rPr>
      </w:pPr>
      <w:r w:rsidRPr="00A0176C">
        <w:rPr>
          <w:rFonts w:ascii="Times New Roman" w:hAnsi="Times New Roman"/>
        </w:rPr>
        <w:t>The services of the CONSULTANT shall commence on _______,  ____, and shall end on _______,  ____</w:t>
      </w:r>
      <w:r w:rsidRPr="00A0176C">
        <w:rPr>
          <w:rFonts w:ascii="Times New Roman" w:hAnsi="Times New Roman"/>
          <w:i/>
        </w:rPr>
        <w:t>.</w:t>
      </w:r>
      <w:r w:rsidRPr="00A0176C">
        <w:rPr>
          <w:rFonts w:ascii="Times New Roman" w:hAnsi="Times New Roman"/>
        </w:rPr>
        <w:t xml:space="preserve">  Such services shall be continued in such sequence as to assure their relevance to the purposes of this Agreement.  </w:t>
      </w:r>
      <w:proofErr w:type="gramStart"/>
      <w:r w:rsidRPr="00A0176C">
        <w:rPr>
          <w:rFonts w:ascii="Times New Roman" w:hAnsi="Times New Roman"/>
        </w:rPr>
        <w:t>All of</w:t>
      </w:r>
      <w:proofErr w:type="gramEnd"/>
      <w:r w:rsidRPr="00A0176C">
        <w:rPr>
          <w:rFonts w:ascii="Times New Roman" w:hAnsi="Times New Roman"/>
        </w:rPr>
        <w:t xml:space="preserve"> the services required and performed hereunder shall not be completed until the </w:t>
      </w:r>
      <w:r w:rsidR="006C7B34" w:rsidRPr="00A0176C">
        <w:rPr>
          <w:rFonts w:ascii="Times New Roman" w:hAnsi="Times New Roman"/>
        </w:rPr>
        <w:t>SUBRECIPIENT</w:t>
      </w:r>
      <w:r w:rsidRPr="00A0176C">
        <w:rPr>
          <w:rFonts w:ascii="Times New Roman" w:hAnsi="Times New Roman"/>
        </w:rPr>
        <w:t xml:space="preserve"> has received notification of final closeout </w:t>
      </w:r>
      <w:r w:rsidR="006F661F" w:rsidRPr="00A0176C">
        <w:rPr>
          <w:rFonts w:ascii="Times New Roman" w:hAnsi="Times New Roman"/>
        </w:rPr>
        <w:t xml:space="preserve">from the </w:t>
      </w:r>
      <w:r w:rsidR="00D13A5B" w:rsidRPr="00A0176C">
        <w:rPr>
          <w:rFonts w:ascii="Times New Roman" w:hAnsi="Times New Roman"/>
        </w:rPr>
        <w:t>L</w:t>
      </w:r>
      <w:r w:rsidR="006F661F" w:rsidRPr="00A0176C">
        <w:rPr>
          <w:rFonts w:ascii="Times New Roman" w:hAnsi="Times New Roman"/>
        </w:rPr>
        <w:t>OCD-</w:t>
      </w:r>
      <w:r w:rsidRPr="00A0176C">
        <w:rPr>
          <w:rFonts w:ascii="Times New Roman" w:hAnsi="Times New Roman"/>
        </w:rPr>
        <w:t>DR.</w:t>
      </w:r>
    </w:p>
    <w:p w14:paraId="013B56E3" w14:textId="77777777" w:rsidR="00A03C38" w:rsidRPr="00A0176C" w:rsidRDefault="00A03C38" w:rsidP="00A03C38">
      <w:pPr>
        <w:numPr>
          <w:ilvl w:val="0"/>
          <w:numId w:val="1"/>
        </w:numPr>
        <w:spacing w:after="240"/>
        <w:ind w:left="0" w:firstLine="0"/>
        <w:outlineLvl w:val="0"/>
        <w:rPr>
          <w:rFonts w:ascii="Times New Roman" w:hAnsi="Times New Roman"/>
        </w:rPr>
      </w:pPr>
      <w:r w:rsidRPr="00A0176C">
        <w:rPr>
          <w:rFonts w:ascii="Times New Roman" w:hAnsi="Times New Roman"/>
          <w:u w:val="single"/>
        </w:rPr>
        <w:t>Access to Information</w:t>
      </w:r>
    </w:p>
    <w:p w14:paraId="013B56E4" w14:textId="06AE42EE" w:rsidR="00A03C38" w:rsidRDefault="00A03C38" w:rsidP="00A03C38">
      <w:pPr>
        <w:spacing w:after="240"/>
        <w:jc w:val="both"/>
        <w:outlineLvl w:val="0"/>
        <w:rPr>
          <w:rFonts w:ascii="Times New Roman" w:hAnsi="Times New Roman"/>
        </w:rPr>
      </w:pPr>
      <w:r w:rsidRPr="00A0176C">
        <w:rPr>
          <w:rFonts w:ascii="Times New Roman" w:hAnsi="Times New Roman"/>
        </w:rPr>
        <w:t xml:space="preserve">It is agreed that all information, data, reports, records, and maps </w:t>
      </w:r>
      <w:r w:rsidR="007D169A">
        <w:rPr>
          <w:rFonts w:ascii="Times New Roman" w:hAnsi="Times New Roman"/>
        </w:rPr>
        <w:t>that</w:t>
      </w:r>
      <w:r w:rsidRPr="00A0176C">
        <w:rPr>
          <w:rFonts w:ascii="Times New Roman" w:hAnsi="Times New Roman"/>
        </w:rPr>
        <w:t xml:space="preserve"> are existing, available, and necessary for the carrying out of the work outlined above shall be furnished to the CONSULTANT by the </w:t>
      </w:r>
      <w:r w:rsidR="006C7B34" w:rsidRPr="00A0176C">
        <w:rPr>
          <w:rFonts w:ascii="Times New Roman" w:hAnsi="Times New Roman"/>
        </w:rPr>
        <w:t>SUBRECIPIENT</w:t>
      </w:r>
      <w:r w:rsidRPr="00A0176C">
        <w:rPr>
          <w:rFonts w:ascii="Times New Roman" w:hAnsi="Times New Roman"/>
        </w:rPr>
        <w:t xml:space="preserve">.  No charge will be made to the CONSULTANT for such information, and the </w:t>
      </w:r>
      <w:r w:rsidR="006C7B34" w:rsidRPr="00A0176C">
        <w:rPr>
          <w:rFonts w:ascii="Times New Roman" w:hAnsi="Times New Roman"/>
        </w:rPr>
        <w:t>SUBRECIPIENT</w:t>
      </w:r>
      <w:r w:rsidRPr="00A0176C">
        <w:rPr>
          <w:rFonts w:ascii="Times New Roman" w:hAnsi="Times New Roman"/>
        </w:rPr>
        <w:t xml:space="preserve"> will cooperate with the CONSULTANT in every way possible to facilitate the performance of the work described in this contract.</w:t>
      </w:r>
    </w:p>
    <w:p w14:paraId="386AE6EF" w14:textId="77777777" w:rsidR="007D169A" w:rsidRPr="00A0176C" w:rsidRDefault="007D169A" w:rsidP="00A03C38">
      <w:pPr>
        <w:spacing w:after="240"/>
        <w:jc w:val="both"/>
        <w:outlineLvl w:val="0"/>
        <w:rPr>
          <w:rFonts w:ascii="Times New Roman" w:hAnsi="Times New Roman"/>
        </w:rPr>
      </w:pPr>
    </w:p>
    <w:p w14:paraId="013B56E5" w14:textId="77777777" w:rsidR="00A03C38" w:rsidRPr="00A0176C" w:rsidRDefault="00A03C38" w:rsidP="00A03C38">
      <w:pPr>
        <w:numPr>
          <w:ilvl w:val="0"/>
          <w:numId w:val="1"/>
        </w:numPr>
        <w:spacing w:after="240"/>
        <w:ind w:left="0" w:firstLine="0"/>
        <w:outlineLvl w:val="0"/>
        <w:rPr>
          <w:rFonts w:ascii="Times New Roman" w:hAnsi="Times New Roman"/>
          <w:i/>
        </w:rPr>
      </w:pPr>
      <w:r w:rsidRPr="00A0176C">
        <w:rPr>
          <w:rFonts w:ascii="Times New Roman" w:hAnsi="Times New Roman"/>
          <w:u w:val="single"/>
        </w:rPr>
        <w:t xml:space="preserve">Compensation and Method of Payment </w:t>
      </w:r>
    </w:p>
    <w:p w14:paraId="013B56E6" w14:textId="10F80A59" w:rsidR="00A03C38" w:rsidRPr="00A0176C" w:rsidRDefault="00A03C38" w:rsidP="00A03C38">
      <w:pPr>
        <w:pStyle w:val="RFPBodyText"/>
        <w:rPr>
          <w:sz w:val="22"/>
          <w:szCs w:val="22"/>
        </w:rPr>
      </w:pPr>
      <w:r w:rsidRPr="00A0176C">
        <w:rPr>
          <w:sz w:val="22"/>
          <w:szCs w:val="22"/>
        </w:rPr>
        <w:t>CONSULTANT shall only be paid for services rendered under this agreemen</w:t>
      </w:r>
      <w:r w:rsidR="006F661F" w:rsidRPr="00A0176C">
        <w:rPr>
          <w:sz w:val="22"/>
          <w:szCs w:val="22"/>
        </w:rPr>
        <w:t xml:space="preserve">t from funds allowed by the </w:t>
      </w:r>
      <w:r w:rsidR="002A0C91">
        <w:rPr>
          <w:sz w:val="22"/>
          <w:szCs w:val="22"/>
        </w:rPr>
        <w:t>L</w:t>
      </w:r>
      <w:r w:rsidR="006F661F" w:rsidRPr="00A0176C">
        <w:rPr>
          <w:sz w:val="22"/>
          <w:szCs w:val="22"/>
        </w:rPr>
        <w:t>OCD-</w:t>
      </w:r>
      <w:r w:rsidRPr="00A0176C">
        <w:rPr>
          <w:sz w:val="22"/>
          <w:szCs w:val="22"/>
        </w:rPr>
        <w:t xml:space="preserve">DR for administrative costs under the provisions of the grant awarded to the </w:t>
      </w:r>
      <w:r w:rsidR="006C7B34" w:rsidRPr="00A0176C">
        <w:rPr>
          <w:sz w:val="22"/>
          <w:szCs w:val="22"/>
        </w:rPr>
        <w:t>SUBRECIPIENT</w:t>
      </w:r>
      <w:r w:rsidRPr="00A0176C">
        <w:rPr>
          <w:sz w:val="22"/>
          <w:szCs w:val="22"/>
        </w:rPr>
        <w:t xml:space="preserve">. Payment will be made only on approval of the </w:t>
      </w:r>
      <w:r w:rsidR="006C7B34" w:rsidRPr="00A0176C">
        <w:rPr>
          <w:sz w:val="22"/>
          <w:szCs w:val="22"/>
        </w:rPr>
        <w:t>SUBRECIPIENT</w:t>
      </w:r>
      <w:r w:rsidRPr="00A0176C">
        <w:rPr>
          <w:rStyle w:val="RFPBodyTextItalicChar"/>
          <w:sz w:val="22"/>
          <w:szCs w:val="22"/>
        </w:rPr>
        <w:t>.</w:t>
      </w:r>
    </w:p>
    <w:p w14:paraId="013B56E7" w14:textId="6E569AEA" w:rsidR="00A03C38" w:rsidRPr="00A0176C" w:rsidRDefault="00A03C38" w:rsidP="00A03C38">
      <w:pPr>
        <w:pStyle w:val="ListParagraph"/>
        <w:ind w:left="0"/>
        <w:rPr>
          <w:rFonts w:ascii="Times New Roman" w:hAnsi="Times New Roman"/>
          <w:sz w:val="22"/>
          <w:szCs w:val="22"/>
        </w:rPr>
      </w:pPr>
      <w:r w:rsidRPr="00A0176C">
        <w:rPr>
          <w:rFonts w:ascii="Times New Roman" w:hAnsi="Times New Roman"/>
          <w:sz w:val="22"/>
          <w:szCs w:val="22"/>
        </w:rPr>
        <w:t>The total amount of reimbursable costs to be paid CONSULTANT under this contract for program administration shall not exceed</w:t>
      </w:r>
      <w:r w:rsidR="00A33B8D" w:rsidRPr="00A0176C">
        <w:rPr>
          <w:rFonts w:ascii="Times New Roman" w:hAnsi="Times New Roman"/>
          <w:sz w:val="22"/>
          <w:szCs w:val="22"/>
        </w:rPr>
        <w:t xml:space="preserve">  [</w:t>
      </w:r>
      <w:r w:rsidRPr="00A0176C">
        <w:rPr>
          <w:rFonts w:ascii="Times New Roman" w:hAnsi="Times New Roman"/>
          <w:i/>
          <w:sz w:val="22"/>
          <w:szCs w:val="22"/>
          <w:u w:val="single"/>
        </w:rPr>
        <w:t>dollar amount</w:t>
      </w:r>
      <w:r w:rsidRPr="00A0176C">
        <w:rPr>
          <w:rFonts w:ascii="Times New Roman" w:hAnsi="Times New Roman"/>
          <w:sz w:val="22"/>
          <w:szCs w:val="22"/>
        </w:rPr>
        <w:t xml:space="preserve">] Dollars </w:t>
      </w:r>
      <w:r w:rsidRPr="00A0176C">
        <w:rPr>
          <w:rFonts w:ascii="Times New Roman" w:hAnsi="Times New Roman"/>
          <w:sz w:val="22"/>
          <w:szCs w:val="22"/>
          <w:u w:val="single"/>
        </w:rPr>
        <w:t>(</w:t>
      </w:r>
      <w:r w:rsidRPr="00A0176C">
        <w:rPr>
          <w:rFonts w:ascii="Times New Roman" w:hAnsi="Times New Roman"/>
          <w:i/>
          <w:sz w:val="22"/>
          <w:szCs w:val="22"/>
          <w:u w:val="single"/>
        </w:rPr>
        <w:t>$0.00</w:t>
      </w:r>
      <w:r w:rsidRPr="00A0176C">
        <w:rPr>
          <w:rFonts w:ascii="Times New Roman" w:hAnsi="Times New Roman"/>
          <w:sz w:val="22"/>
          <w:szCs w:val="22"/>
        </w:rPr>
        <w:t xml:space="preserve">).  CONSULTANT may not incur any costs </w:t>
      </w:r>
      <w:r w:rsidR="00422EBE" w:rsidRPr="00A0176C">
        <w:rPr>
          <w:rFonts w:ascii="Times New Roman" w:hAnsi="Times New Roman"/>
          <w:sz w:val="22"/>
          <w:szCs w:val="22"/>
        </w:rPr>
        <w:t>more than</w:t>
      </w:r>
      <w:r w:rsidRPr="00A0176C">
        <w:rPr>
          <w:rFonts w:ascii="Times New Roman" w:hAnsi="Times New Roman"/>
          <w:sz w:val="22"/>
          <w:szCs w:val="22"/>
        </w:rPr>
        <w:t xml:space="preserve"> this amount (except at its own risk) without the approval of the </w:t>
      </w:r>
      <w:r w:rsidR="006C7B34" w:rsidRPr="00A0176C">
        <w:rPr>
          <w:rFonts w:ascii="Times New Roman" w:hAnsi="Times New Roman"/>
          <w:sz w:val="22"/>
          <w:szCs w:val="22"/>
        </w:rPr>
        <w:t>SUBRECIPIENT</w:t>
      </w:r>
      <w:r w:rsidRPr="00A0176C">
        <w:rPr>
          <w:rFonts w:ascii="Times New Roman" w:hAnsi="Times New Roman"/>
          <w:sz w:val="22"/>
          <w:szCs w:val="22"/>
        </w:rPr>
        <w:t xml:space="preserve">.  CONSULTANT will only be paid for the time and effort needed to complete the actual scope of services required for this </w:t>
      </w:r>
      <w:r w:rsidR="00422EBE" w:rsidRPr="00A0176C">
        <w:rPr>
          <w:rFonts w:ascii="Times New Roman" w:hAnsi="Times New Roman"/>
          <w:sz w:val="22"/>
          <w:szCs w:val="22"/>
        </w:rPr>
        <w:t>program,</w:t>
      </w:r>
      <w:r w:rsidRPr="00A0176C">
        <w:rPr>
          <w:rFonts w:ascii="Times New Roman" w:hAnsi="Times New Roman"/>
          <w:sz w:val="22"/>
          <w:szCs w:val="22"/>
        </w:rPr>
        <w:t xml:space="preserve"> which may be less than the total amount above. </w:t>
      </w:r>
    </w:p>
    <w:p w14:paraId="013B56E8" w14:textId="77777777" w:rsidR="00A03C38" w:rsidRPr="00A0176C" w:rsidRDefault="00A03C38" w:rsidP="00A03C38">
      <w:pPr>
        <w:pStyle w:val="ListParagraph"/>
        <w:ind w:left="0"/>
        <w:rPr>
          <w:rFonts w:ascii="Times New Roman" w:hAnsi="Times New Roman"/>
          <w:sz w:val="22"/>
          <w:szCs w:val="22"/>
          <w:highlight w:val="yellow"/>
        </w:rPr>
      </w:pPr>
    </w:p>
    <w:p w14:paraId="013B56E9" w14:textId="69281164" w:rsidR="00A03C38" w:rsidRPr="00A0176C" w:rsidRDefault="00A03C38" w:rsidP="00A03C38">
      <w:pPr>
        <w:pStyle w:val="ListParagraph"/>
        <w:ind w:left="0"/>
        <w:rPr>
          <w:rFonts w:ascii="Times New Roman" w:hAnsi="Times New Roman"/>
          <w:sz w:val="22"/>
          <w:szCs w:val="22"/>
        </w:rPr>
      </w:pPr>
      <w:r w:rsidRPr="00A0176C">
        <w:rPr>
          <w:rFonts w:ascii="Times New Roman" w:hAnsi="Times New Roman"/>
          <w:sz w:val="22"/>
          <w:szCs w:val="22"/>
        </w:rPr>
        <w:t xml:space="preserve">The CONSULTANT shall submit invoices to the </w:t>
      </w:r>
      <w:r w:rsidR="006C7B34" w:rsidRPr="00A0176C">
        <w:rPr>
          <w:rFonts w:ascii="Times New Roman" w:hAnsi="Times New Roman"/>
          <w:sz w:val="22"/>
          <w:szCs w:val="22"/>
        </w:rPr>
        <w:t>SUBRECIPIENT</w:t>
      </w:r>
      <w:r w:rsidRPr="00A0176C">
        <w:rPr>
          <w:rFonts w:ascii="Times New Roman" w:hAnsi="Times New Roman"/>
          <w:sz w:val="22"/>
          <w:szCs w:val="22"/>
        </w:rPr>
        <w:t xml:space="preserve"> for payment.  Each invoice submitted shall identify the specific contract task(s) or sub-task(s) listed in Part III, Scope of Services</w:t>
      </w:r>
      <w:r w:rsidR="00424861">
        <w:rPr>
          <w:rFonts w:ascii="Times New Roman" w:hAnsi="Times New Roman"/>
          <w:sz w:val="22"/>
          <w:szCs w:val="22"/>
        </w:rPr>
        <w:t>,</w:t>
      </w:r>
      <w:r w:rsidRPr="00A0176C">
        <w:rPr>
          <w:rFonts w:ascii="Times New Roman" w:hAnsi="Times New Roman"/>
          <w:sz w:val="22"/>
          <w:szCs w:val="22"/>
        </w:rPr>
        <w:t xml:space="preserve"> for payment according to the appropriate method listed below:</w:t>
      </w:r>
    </w:p>
    <w:p w14:paraId="013B56EA" w14:textId="77777777" w:rsidR="00A03C38" w:rsidRPr="00A0176C" w:rsidRDefault="00A03C38" w:rsidP="00A03C38">
      <w:pPr>
        <w:pStyle w:val="ListParagraph"/>
        <w:ind w:left="0"/>
        <w:rPr>
          <w:rFonts w:ascii="Times New Roman" w:hAnsi="Times New Roman"/>
          <w:sz w:val="22"/>
          <w:szCs w:val="22"/>
        </w:rPr>
      </w:pPr>
    </w:p>
    <w:p w14:paraId="013B56EB" w14:textId="4E4D9AC2" w:rsidR="00A03C38" w:rsidRPr="00A0176C" w:rsidRDefault="00A03C38" w:rsidP="00A03C38">
      <w:pPr>
        <w:pStyle w:val="ListParagraph"/>
        <w:numPr>
          <w:ilvl w:val="0"/>
          <w:numId w:val="13"/>
        </w:numPr>
        <w:rPr>
          <w:rFonts w:ascii="Times New Roman" w:hAnsi="Times New Roman"/>
          <w:sz w:val="22"/>
          <w:szCs w:val="22"/>
        </w:rPr>
      </w:pPr>
      <w:r w:rsidRPr="00A0176C">
        <w:rPr>
          <w:rFonts w:ascii="Times New Roman" w:hAnsi="Times New Roman"/>
          <w:sz w:val="22"/>
          <w:szCs w:val="22"/>
          <w:u w:val="single"/>
        </w:rPr>
        <w:t>Cost Reimbursement</w:t>
      </w:r>
      <w:r w:rsidRPr="00A0176C">
        <w:rPr>
          <w:rFonts w:ascii="Times New Roman" w:hAnsi="Times New Roman"/>
          <w:sz w:val="22"/>
          <w:szCs w:val="22"/>
        </w:rPr>
        <w:t>: For tasks lacking a definable work product and/or the CONSULTANT will not assume the risk for incurring the costs for a definable work product: cost reimbursement of labor, material</w:t>
      </w:r>
      <w:r w:rsidR="00424861">
        <w:rPr>
          <w:rFonts w:ascii="Times New Roman" w:hAnsi="Times New Roman"/>
          <w:sz w:val="22"/>
          <w:szCs w:val="22"/>
        </w:rPr>
        <w:t>,</w:t>
      </w:r>
      <w:r w:rsidRPr="00A0176C">
        <w:rPr>
          <w:rFonts w:ascii="Times New Roman" w:hAnsi="Times New Roman"/>
          <w:sz w:val="22"/>
          <w:szCs w:val="22"/>
        </w:rPr>
        <w:t xml:space="preserve"> and service costs, and allowable overhead. Each invoice shall itemize the: Direct labor hours by job classification; hourly rate by job classification, fringe benefits as </w:t>
      </w:r>
      <w:r w:rsidRPr="00A0176C">
        <w:rPr>
          <w:rFonts w:ascii="Times New Roman" w:hAnsi="Times New Roman"/>
          <w:i/>
          <w:sz w:val="22"/>
          <w:szCs w:val="22"/>
        </w:rPr>
        <w:t>either</w:t>
      </w:r>
      <w:r w:rsidRPr="00A0176C">
        <w:rPr>
          <w:rFonts w:ascii="Times New Roman" w:hAnsi="Times New Roman"/>
          <w:sz w:val="22"/>
          <w:szCs w:val="22"/>
        </w:rPr>
        <w:t xml:space="preserve"> a percent direct labor cost </w:t>
      </w:r>
      <w:r w:rsidRPr="00A0176C">
        <w:rPr>
          <w:rFonts w:ascii="Times New Roman" w:hAnsi="Times New Roman"/>
          <w:i/>
          <w:sz w:val="22"/>
          <w:szCs w:val="22"/>
        </w:rPr>
        <w:t>or absolute dollar per hour amount</w:t>
      </w:r>
      <w:r w:rsidRPr="00A0176C">
        <w:rPr>
          <w:rFonts w:ascii="Times New Roman" w:hAnsi="Times New Roman"/>
          <w:sz w:val="22"/>
          <w:szCs w:val="22"/>
        </w:rPr>
        <w:t xml:space="preserve">; mileage and per diem required per task, and overhead as </w:t>
      </w:r>
      <w:r w:rsidRPr="00A0176C">
        <w:rPr>
          <w:rFonts w:ascii="Times New Roman" w:hAnsi="Times New Roman"/>
          <w:i/>
          <w:sz w:val="22"/>
          <w:szCs w:val="22"/>
        </w:rPr>
        <w:t>either</w:t>
      </w:r>
      <w:r w:rsidRPr="00A0176C">
        <w:rPr>
          <w:rFonts w:ascii="Times New Roman" w:hAnsi="Times New Roman"/>
          <w:sz w:val="22"/>
          <w:szCs w:val="22"/>
        </w:rPr>
        <w:t xml:space="preserve"> a percent of direct costs </w:t>
      </w:r>
      <w:r w:rsidRPr="00A0176C">
        <w:rPr>
          <w:rFonts w:ascii="Times New Roman" w:hAnsi="Times New Roman"/>
          <w:i/>
          <w:sz w:val="22"/>
          <w:szCs w:val="22"/>
        </w:rPr>
        <w:t>or dollar amount per direct labor hour</w:t>
      </w:r>
      <w:r w:rsidRPr="00A0176C">
        <w:rPr>
          <w:rFonts w:ascii="Times New Roman" w:hAnsi="Times New Roman"/>
          <w:sz w:val="22"/>
          <w:szCs w:val="22"/>
        </w:rPr>
        <w:t xml:space="preserve"> in accordance with the schedule of reimbursable costs listed in Part III Payment Schedule.   Reimbursement for contracted services or materials shall include the vendor invoice(s) that identifies items by quantities and cost per unit.</w:t>
      </w:r>
    </w:p>
    <w:p w14:paraId="013B56EC" w14:textId="77777777" w:rsidR="00A03C38" w:rsidRPr="00A0176C" w:rsidRDefault="00A03C38" w:rsidP="00A03C38">
      <w:pPr>
        <w:pStyle w:val="ListParagraph"/>
        <w:ind w:left="0"/>
        <w:rPr>
          <w:rFonts w:ascii="Times New Roman" w:hAnsi="Times New Roman"/>
          <w:sz w:val="22"/>
          <w:szCs w:val="22"/>
        </w:rPr>
      </w:pPr>
    </w:p>
    <w:p w14:paraId="013B56ED" w14:textId="7896CC6E" w:rsidR="00A03C38" w:rsidRPr="00A0176C" w:rsidRDefault="00A03C38" w:rsidP="00A03C38">
      <w:pPr>
        <w:pStyle w:val="ListParagraph"/>
        <w:numPr>
          <w:ilvl w:val="0"/>
          <w:numId w:val="13"/>
        </w:numPr>
        <w:rPr>
          <w:rFonts w:ascii="Times New Roman" w:hAnsi="Times New Roman"/>
          <w:sz w:val="22"/>
          <w:szCs w:val="22"/>
        </w:rPr>
      </w:pPr>
      <w:r w:rsidRPr="00A0176C">
        <w:rPr>
          <w:rFonts w:ascii="Times New Roman" w:hAnsi="Times New Roman"/>
          <w:sz w:val="22"/>
          <w:szCs w:val="22"/>
          <w:u w:val="single"/>
        </w:rPr>
        <w:t>Lump Sum Price</w:t>
      </w:r>
      <w:r w:rsidRPr="00A0176C">
        <w:rPr>
          <w:rFonts w:ascii="Times New Roman" w:hAnsi="Times New Roman"/>
          <w:sz w:val="22"/>
          <w:szCs w:val="22"/>
        </w:rPr>
        <w:t>: For tasks with a definable work product</w:t>
      </w:r>
      <w:r w:rsidR="00A35A32">
        <w:rPr>
          <w:rFonts w:ascii="Times New Roman" w:hAnsi="Times New Roman"/>
          <w:sz w:val="22"/>
          <w:szCs w:val="22"/>
        </w:rPr>
        <w:t>,</w:t>
      </w:r>
      <w:r w:rsidRPr="00A0176C">
        <w:rPr>
          <w:rFonts w:ascii="Times New Roman" w:hAnsi="Times New Roman"/>
          <w:sz w:val="22"/>
          <w:szCs w:val="22"/>
        </w:rPr>
        <w:t xml:space="preserve"> the quantity required is certain</w:t>
      </w:r>
      <w:r w:rsidR="00A35A32">
        <w:rPr>
          <w:rFonts w:ascii="Times New Roman" w:hAnsi="Times New Roman"/>
          <w:sz w:val="22"/>
          <w:szCs w:val="22"/>
        </w:rPr>
        <w:t>,</w:t>
      </w:r>
      <w:r w:rsidRPr="00A0176C">
        <w:rPr>
          <w:rFonts w:ascii="Times New Roman" w:hAnsi="Times New Roman"/>
          <w:sz w:val="22"/>
          <w:szCs w:val="22"/>
        </w:rPr>
        <w:t xml:space="preserve"> and the contractor assumes the risk for all costs:  a lump sum price. Each invoice submitted shall identify the specific contract task(s) listed in as listed in Part III and the completed work product/</w:t>
      </w:r>
      <w:r w:rsidR="00422EBE" w:rsidRPr="00A0176C">
        <w:rPr>
          <w:rFonts w:ascii="Times New Roman" w:hAnsi="Times New Roman"/>
          <w:sz w:val="22"/>
          <w:szCs w:val="22"/>
        </w:rPr>
        <w:t>deliverable for</w:t>
      </w:r>
      <w:r w:rsidRPr="00A0176C">
        <w:rPr>
          <w:rFonts w:ascii="Times New Roman" w:hAnsi="Times New Roman"/>
          <w:sz w:val="22"/>
          <w:szCs w:val="22"/>
        </w:rPr>
        <w:t xml:space="preserve"> the </w:t>
      </w:r>
      <w:r w:rsidR="00A35A32">
        <w:rPr>
          <w:rFonts w:ascii="Times New Roman" w:hAnsi="Times New Roman"/>
          <w:sz w:val="22"/>
          <w:szCs w:val="22"/>
        </w:rPr>
        <w:t>agreed-upon</w:t>
      </w:r>
      <w:r w:rsidRPr="00A0176C">
        <w:rPr>
          <w:rFonts w:ascii="Times New Roman" w:hAnsi="Times New Roman"/>
          <w:sz w:val="22"/>
          <w:szCs w:val="22"/>
        </w:rPr>
        <w:t xml:space="preserve"> price and quantity listed in Part III Payment Schedule.</w:t>
      </w:r>
    </w:p>
    <w:p w14:paraId="013B56EE" w14:textId="77777777" w:rsidR="00A03C38" w:rsidRPr="00A0176C" w:rsidRDefault="00A03C38" w:rsidP="00A03C38">
      <w:pPr>
        <w:pStyle w:val="ListParagraph"/>
        <w:ind w:left="0"/>
        <w:rPr>
          <w:rFonts w:ascii="Times New Roman" w:hAnsi="Times New Roman"/>
          <w:sz w:val="22"/>
          <w:szCs w:val="22"/>
        </w:rPr>
      </w:pPr>
    </w:p>
    <w:p w14:paraId="013B56EF" w14:textId="729E6726" w:rsidR="00A03C38" w:rsidRPr="00A0176C" w:rsidRDefault="00A03C38" w:rsidP="00A03C38">
      <w:pPr>
        <w:pStyle w:val="ListParagraph"/>
        <w:numPr>
          <w:ilvl w:val="0"/>
          <w:numId w:val="13"/>
        </w:numPr>
        <w:rPr>
          <w:rFonts w:ascii="Times New Roman" w:hAnsi="Times New Roman"/>
          <w:sz w:val="22"/>
          <w:szCs w:val="22"/>
        </w:rPr>
      </w:pPr>
      <w:r w:rsidRPr="00A0176C">
        <w:rPr>
          <w:rFonts w:ascii="Times New Roman" w:hAnsi="Times New Roman"/>
          <w:sz w:val="22"/>
          <w:szCs w:val="22"/>
          <w:u w:val="single"/>
        </w:rPr>
        <w:t>Unit Price</w:t>
      </w:r>
      <w:r w:rsidRPr="00A0176C">
        <w:rPr>
          <w:rFonts w:ascii="Times New Roman" w:hAnsi="Times New Roman"/>
          <w:sz w:val="22"/>
          <w:szCs w:val="22"/>
        </w:rPr>
        <w:t xml:space="preserve">: For tasks with a definable work product but the quantity is </w:t>
      </w:r>
      <w:r w:rsidR="00422EBE" w:rsidRPr="00A0176C">
        <w:rPr>
          <w:rFonts w:ascii="Times New Roman" w:hAnsi="Times New Roman"/>
          <w:sz w:val="22"/>
          <w:szCs w:val="22"/>
        </w:rPr>
        <w:t>uncertain,</w:t>
      </w:r>
      <w:r w:rsidRPr="00A0176C">
        <w:rPr>
          <w:rFonts w:ascii="Times New Roman" w:hAnsi="Times New Roman"/>
          <w:sz w:val="22"/>
          <w:szCs w:val="22"/>
        </w:rPr>
        <w:t xml:space="preserve"> and the contractor assumes the risk for all costs:  a unit price times the number of units completed for each billing. Each invoice submitted shall identify the specific contract task(s) listed in as listed in Part III and the completed work product/deliverable for the </w:t>
      </w:r>
      <w:r w:rsidR="00A35A32">
        <w:rPr>
          <w:rFonts w:ascii="Times New Roman" w:hAnsi="Times New Roman"/>
          <w:sz w:val="22"/>
          <w:szCs w:val="22"/>
        </w:rPr>
        <w:t>agreed-upon</w:t>
      </w:r>
      <w:r w:rsidRPr="00A0176C">
        <w:rPr>
          <w:rFonts w:ascii="Times New Roman" w:hAnsi="Times New Roman"/>
          <w:sz w:val="22"/>
          <w:szCs w:val="22"/>
        </w:rPr>
        <w:t xml:space="preserve"> price listed in Part III</w:t>
      </w:r>
      <w:r w:rsidR="009E37B2">
        <w:rPr>
          <w:rFonts w:ascii="Times New Roman" w:hAnsi="Times New Roman"/>
          <w:sz w:val="22"/>
          <w:szCs w:val="22"/>
        </w:rPr>
        <w:t>,</w:t>
      </w:r>
      <w:r w:rsidRPr="00A0176C">
        <w:rPr>
          <w:rFonts w:ascii="Times New Roman" w:hAnsi="Times New Roman"/>
          <w:sz w:val="22"/>
          <w:szCs w:val="22"/>
        </w:rPr>
        <w:t xml:space="preserve"> Payment Schedule.</w:t>
      </w:r>
    </w:p>
    <w:p w14:paraId="013B56F0" w14:textId="77777777" w:rsidR="00A03C38" w:rsidRPr="00A0176C" w:rsidRDefault="00A03C38" w:rsidP="00A03C38">
      <w:pPr>
        <w:pStyle w:val="ListParagraph"/>
        <w:ind w:left="0"/>
        <w:rPr>
          <w:rFonts w:ascii="Times New Roman" w:hAnsi="Times New Roman"/>
          <w:sz w:val="22"/>
          <w:szCs w:val="22"/>
        </w:rPr>
      </w:pPr>
    </w:p>
    <w:p w14:paraId="58B630B4" w14:textId="07F1E146" w:rsidR="00F17B27" w:rsidRPr="00A0176C" w:rsidRDefault="00A03C38" w:rsidP="00F17B27">
      <w:pPr>
        <w:numPr>
          <w:ilvl w:val="0"/>
          <w:numId w:val="1"/>
        </w:numPr>
        <w:spacing w:after="240"/>
        <w:ind w:left="0" w:firstLine="0"/>
        <w:outlineLvl w:val="0"/>
        <w:rPr>
          <w:rFonts w:ascii="Times New Roman" w:hAnsi="Times New Roman"/>
          <w:u w:val="single"/>
        </w:rPr>
      </w:pPr>
      <w:r w:rsidRPr="00A0176C">
        <w:rPr>
          <w:rFonts w:ascii="Times New Roman" w:hAnsi="Times New Roman"/>
          <w:u w:val="single"/>
        </w:rPr>
        <w:t>Ownership Document</w:t>
      </w:r>
    </w:p>
    <w:p w14:paraId="013B56F2" w14:textId="45A045A9" w:rsidR="00A03C38" w:rsidRPr="00A0176C" w:rsidRDefault="00A03C38" w:rsidP="00A0176C">
      <w:pPr>
        <w:spacing w:after="240"/>
        <w:ind w:left="720"/>
        <w:outlineLvl w:val="0"/>
        <w:rPr>
          <w:rFonts w:ascii="Times New Roman" w:hAnsi="Times New Roman"/>
          <w:u w:val="single"/>
        </w:rPr>
      </w:pPr>
      <w:r w:rsidRPr="00A0176C">
        <w:rPr>
          <w:rFonts w:ascii="Times New Roman" w:hAnsi="Times New Roman"/>
        </w:rPr>
        <w:t>All documents, including original drawings, estimates, specifications, field notes, and data</w:t>
      </w:r>
      <w:r w:rsidR="00FE7B8E">
        <w:rPr>
          <w:rFonts w:ascii="Times New Roman" w:hAnsi="Times New Roman"/>
        </w:rPr>
        <w:t>,</w:t>
      </w:r>
      <w:r w:rsidRPr="00A0176C">
        <w:rPr>
          <w:rFonts w:ascii="Times New Roman" w:hAnsi="Times New Roman"/>
        </w:rPr>
        <w:t xml:space="preserve"> are the property of the Parish.  The CONSULTANT may retain reproducible copies of drawings and other documents.</w:t>
      </w:r>
    </w:p>
    <w:p w14:paraId="013B56F3" w14:textId="77777777" w:rsidR="00A03C38" w:rsidRPr="00A0176C" w:rsidRDefault="00A03C38" w:rsidP="00A03C38">
      <w:pPr>
        <w:numPr>
          <w:ilvl w:val="0"/>
          <w:numId w:val="1"/>
        </w:numPr>
        <w:spacing w:after="240"/>
        <w:ind w:left="0" w:firstLine="0"/>
        <w:outlineLvl w:val="0"/>
        <w:rPr>
          <w:rFonts w:ascii="Times New Roman" w:hAnsi="Times New Roman"/>
          <w:u w:val="single"/>
        </w:rPr>
      </w:pPr>
      <w:r w:rsidRPr="00A0176C">
        <w:rPr>
          <w:rFonts w:ascii="Times New Roman" w:hAnsi="Times New Roman"/>
          <w:u w:val="single"/>
        </w:rPr>
        <w:t>Professional Liability</w:t>
      </w:r>
    </w:p>
    <w:p w14:paraId="013B56F4" w14:textId="154FDD9F" w:rsidR="00A03C38" w:rsidRPr="00A0176C" w:rsidRDefault="00A03C38" w:rsidP="00A0176C">
      <w:pPr>
        <w:spacing w:after="240"/>
        <w:ind w:left="720"/>
        <w:jc w:val="both"/>
        <w:outlineLvl w:val="0"/>
        <w:rPr>
          <w:rFonts w:ascii="Times New Roman" w:hAnsi="Times New Roman"/>
        </w:rPr>
      </w:pPr>
      <w:r w:rsidRPr="00A0176C">
        <w:rPr>
          <w:rFonts w:ascii="Times New Roman" w:hAnsi="Times New Roman"/>
        </w:rPr>
        <w:t>The CONSULTANT shall be responsible for the use of reasonable skills and care benefiting the profession in the preparation of the application and the implementation of the CDBG</w:t>
      </w:r>
      <w:r w:rsidR="008344C4">
        <w:rPr>
          <w:rFonts w:ascii="Times New Roman" w:hAnsi="Times New Roman"/>
        </w:rPr>
        <w:t>-</w:t>
      </w:r>
      <w:r w:rsidR="00A265EB" w:rsidRPr="00A0176C">
        <w:rPr>
          <w:rFonts w:ascii="Times New Roman" w:hAnsi="Times New Roman"/>
        </w:rPr>
        <w:t>Disaster Recovery</w:t>
      </w:r>
      <w:r w:rsidR="005A2B4B">
        <w:rPr>
          <w:rFonts w:ascii="Times New Roman" w:hAnsi="Times New Roman"/>
        </w:rPr>
        <w:t xml:space="preserve"> and CDBG</w:t>
      </w:r>
      <w:r w:rsidR="008344C4">
        <w:rPr>
          <w:rFonts w:ascii="Times New Roman" w:hAnsi="Times New Roman"/>
        </w:rPr>
        <w:t>-Mitigation</w:t>
      </w:r>
      <w:r w:rsidR="005A2B4B">
        <w:rPr>
          <w:rFonts w:ascii="Times New Roman" w:hAnsi="Times New Roman"/>
        </w:rPr>
        <w:t xml:space="preserve"> </w:t>
      </w:r>
      <w:r w:rsidRPr="00A0176C">
        <w:rPr>
          <w:rFonts w:ascii="Times New Roman" w:hAnsi="Times New Roman"/>
        </w:rPr>
        <w:t xml:space="preserve"> Program.</w:t>
      </w:r>
    </w:p>
    <w:p w14:paraId="013B56F5" w14:textId="77777777" w:rsidR="00A03C38" w:rsidRPr="00A0176C" w:rsidRDefault="00A03C38" w:rsidP="00A03C38">
      <w:pPr>
        <w:numPr>
          <w:ilvl w:val="0"/>
          <w:numId w:val="1"/>
        </w:numPr>
        <w:spacing w:after="240"/>
        <w:ind w:left="0" w:firstLine="0"/>
        <w:outlineLvl w:val="0"/>
        <w:rPr>
          <w:rFonts w:ascii="Times New Roman" w:hAnsi="Times New Roman"/>
          <w:u w:val="single"/>
        </w:rPr>
      </w:pPr>
      <w:r w:rsidRPr="00A0176C">
        <w:rPr>
          <w:rFonts w:ascii="Times New Roman" w:hAnsi="Times New Roman"/>
          <w:u w:val="single"/>
        </w:rPr>
        <w:t>Indemnification</w:t>
      </w:r>
    </w:p>
    <w:p w14:paraId="013B56F6" w14:textId="676A356D" w:rsidR="00A03C38" w:rsidRPr="00A0176C" w:rsidRDefault="00A03C38" w:rsidP="00A0176C">
      <w:pPr>
        <w:spacing w:after="240"/>
        <w:ind w:left="720"/>
        <w:jc w:val="both"/>
        <w:outlineLvl w:val="0"/>
        <w:rPr>
          <w:rFonts w:ascii="Times New Roman" w:hAnsi="Times New Roman"/>
        </w:rPr>
      </w:pPr>
      <w:r w:rsidRPr="00A0176C">
        <w:rPr>
          <w:rFonts w:ascii="Times New Roman" w:hAnsi="Times New Roman"/>
        </w:rPr>
        <w:lastRenderedPageBreak/>
        <w:t xml:space="preserve">The CONSULTANT shall comply with the requirements of all applicable laws, rules and regulations in connection with the services of the CONSULTANT, and shall exonerate, indemnify, and hold harmless the </w:t>
      </w:r>
      <w:r w:rsidR="006C7B34" w:rsidRPr="00A0176C">
        <w:rPr>
          <w:rFonts w:ascii="Times New Roman" w:hAnsi="Times New Roman"/>
        </w:rPr>
        <w:t>SUBRECIPIENT</w:t>
      </w:r>
      <w:r w:rsidRPr="00A0176C">
        <w:rPr>
          <w:rFonts w:ascii="Times New Roman" w:hAnsi="Times New Roman"/>
        </w:rPr>
        <w:t xml:space="preserve">, its officers, agents, and all employees from and against them, and local taxes or contributions imposed or required under the Social Security, Workers' Compensation, and Income Tax Laws.  Further, the CONSULTANT shall exonerate, indemnify, and hold harmless the </w:t>
      </w:r>
      <w:r w:rsidR="006C7B34" w:rsidRPr="00A0176C">
        <w:rPr>
          <w:rFonts w:ascii="Times New Roman" w:hAnsi="Times New Roman"/>
        </w:rPr>
        <w:t>SUBRECIPIENT</w:t>
      </w:r>
      <w:r w:rsidRPr="00A0176C">
        <w:rPr>
          <w:rFonts w:ascii="Times New Roman" w:hAnsi="Times New Roman"/>
        </w:rPr>
        <w:t xml:space="preserve"> with respect to any </w:t>
      </w:r>
      <w:r w:rsidR="002F04C1" w:rsidRPr="00A0176C">
        <w:rPr>
          <w:rFonts w:ascii="Times New Roman" w:hAnsi="Times New Roman"/>
        </w:rPr>
        <w:t>damage</w:t>
      </w:r>
      <w:r w:rsidR="4FD46850" w:rsidRPr="00A0176C">
        <w:rPr>
          <w:rFonts w:ascii="Times New Roman" w:hAnsi="Times New Roman"/>
        </w:rPr>
        <w:t>s</w:t>
      </w:r>
      <w:r w:rsidRPr="00A0176C">
        <w:rPr>
          <w:rFonts w:ascii="Times New Roman" w:hAnsi="Times New Roman"/>
        </w:rPr>
        <w:t xml:space="preserve">, expenses, or claims arising from or in connection with any of the work performed or to be performed under this contract by the CONSULTANT.  This shall not be construed as a limitation of the CONSULTANT's liability under this Agreement or as otherwise provided by law. </w:t>
      </w:r>
    </w:p>
    <w:p w14:paraId="013B56F7" w14:textId="77777777" w:rsidR="00A03C38" w:rsidRPr="00A0176C" w:rsidRDefault="00A03C38" w:rsidP="00A03C38">
      <w:pPr>
        <w:numPr>
          <w:ilvl w:val="0"/>
          <w:numId w:val="1"/>
        </w:numPr>
        <w:spacing w:after="240"/>
        <w:ind w:left="0" w:firstLine="0"/>
        <w:outlineLvl w:val="0"/>
        <w:rPr>
          <w:rFonts w:ascii="Times New Roman" w:hAnsi="Times New Roman"/>
        </w:rPr>
      </w:pPr>
      <w:r w:rsidRPr="00A0176C">
        <w:rPr>
          <w:rFonts w:ascii="Times New Roman" w:hAnsi="Times New Roman"/>
          <w:u w:val="single"/>
        </w:rPr>
        <w:t>Terms and Conditions</w:t>
      </w:r>
    </w:p>
    <w:p w14:paraId="013B56F8" w14:textId="77777777" w:rsidR="00A03C38" w:rsidRPr="00A0176C" w:rsidRDefault="00A03C38" w:rsidP="00A0176C">
      <w:pPr>
        <w:spacing w:after="240"/>
        <w:ind w:left="720"/>
        <w:jc w:val="both"/>
        <w:outlineLvl w:val="0"/>
        <w:rPr>
          <w:rFonts w:ascii="Times New Roman" w:hAnsi="Times New Roman"/>
        </w:rPr>
      </w:pPr>
      <w:r w:rsidRPr="00A0176C">
        <w:rPr>
          <w:rFonts w:ascii="Times New Roman" w:hAnsi="Times New Roman"/>
        </w:rPr>
        <w:t>This Agreement is subject to the provisions titled, "Part II, Terms and Conditions" and “Part III Payment Schedule”, consisting of eight pages, attached hereto and incorporated by reference herein.</w:t>
      </w:r>
    </w:p>
    <w:p w14:paraId="013B56F9" w14:textId="77777777" w:rsidR="00A03C38" w:rsidRPr="00A0176C" w:rsidRDefault="00A03C38" w:rsidP="00A03C38">
      <w:pPr>
        <w:numPr>
          <w:ilvl w:val="0"/>
          <w:numId w:val="1"/>
        </w:numPr>
        <w:spacing w:line="360" w:lineRule="auto"/>
        <w:ind w:left="0" w:firstLine="0"/>
        <w:outlineLvl w:val="0"/>
        <w:rPr>
          <w:rFonts w:ascii="Times New Roman" w:hAnsi="Times New Roman"/>
        </w:rPr>
      </w:pPr>
      <w:r w:rsidRPr="00A0176C">
        <w:rPr>
          <w:rFonts w:ascii="Times New Roman" w:hAnsi="Times New Roman"/>
          <w:u w:val="single"/>
        </w:rPr>
        <w:t>Address of Notices and Communications</w:t>
      </w:r>
    </w:p>
    <w:p w14:paraId="013B56FA" w14:textId="71613CE8" w:rsidR="00A03C38" w:rsidRPr="00A0176C" w:rsidRDefault="00A03C38" w:rsidP="00A03C38">
      <w:pPr>
        <w:ind w:left="720"/>
        <w:jc w:val="both"/>
        <w:outlineLvl w:val="0"/>
        <w:rPr>
          <w:rFonts w:ascii="Times New Roman" w:hAnsi="Times New Roman"/>
        </w:rPr>
      </w:pPr>
      <w:r w:rsidRPr="00A0176C">
        <w:rPr>
          <w:rFonts w:ascii="Times New Roman" w:hAnsi="Times New Roman"/>
        </w:rPr>
        <w:t>[</w:t>
      </w:r>
      <w:r w:rsidR="006C7B34" w:rsidRPr="00A0176C">
        <w:rPr>
          <w:rFonts w:ascii="Times New Roman" w:hAnsi="Times New Roman"/>
          <w:i/>
        </w:rPr>
        <w:t>SUBRECIPIENT</w:t>
      </w:r>
      <w:r w:rsidRPr="00A0176C">
        <w:rPr>
          <w:rFonts w:ascii="Times New Roman" w:hAnsi="Times New Roman"/>
          <w:i/>
        </w:rPr>
        <w:t xml:space="preserve"> Representative</w:t>
      </w:r>
      <w:r w:rsidRPr="00A0176C">
        <w:rPr>
          <w:rFonts w:ascii="Times New Roman" w:hAnsi="Times New Roman"/>
        </w:rPr>
        <w:t>]</w:t>
      </w:r>
      <w:r w:rsidRPr="00A0176C">
        <w:rPr>
          <w:rFonts w:ascii="Times New Roman" w:hAnsi="Times New Roman"/>
        </w:rPr>
        <w:tab/>
      </w:r>
      <w:r w:rsidRPr="00A0176C">
        <w:rPr>
          <w:rFonts w:ascii="Times New Roman" w:hAnsi="Times New Roman"/>
        </w:rPr>
        <w:tab/>
      </w:r>
      <w:r w:rsidRPr="00A0176C">
        <w:rPr>
          <w:rFonts w:ascii="Times New Roman" w:hAnsi="Times New Roman"/>
        </w:rPr>
        <w:tab/>
        <w:t>[</w:t>
      </w:r>
      <w:r w:rsidRPr="00A0176C">
        <w:rPr>
          <w:rFonts w:ascii="Times New Roman" w:hAnsi="Times New Roman"/>
          <w:i/>
        </w:rPr>
        <w:t>CONSULTANT Representative</w:t>
      </w:r>
      <w:r w:rsidRPr="00A0176C">
        <w:rPr>
          <w:rFonts w:ascii="Times New Roman" w:hAnsi="Times New Roman"/>
        </w:rPr>
        <w:t>]</w:t>
      </w:r>
    </w:p>
    <w:p w14:paraId="013B56FB" w14:textId="77645C29" w:rsidR="00A03C38" w:rsidRPr="00A0176C" w:rsidRDefault="00A03C38" w:rsidP="00A03C38">
      <w:pPr>
        <w:ind w:left="720"/>
        <w:jc w:val="both"/>
        <w:outlineLvl w:val="0"/>
        <w:rPr>
          <w:rFonts w:ascii="Times New Roman" w:hAnsi="Times New Roman"/>
        </w:rPr>
      </w:pPr>
      <w:r w:rsidRPr="00A0176C">
        <w:rPr>
          <w:rFonts w:ascii="Times New Roman" w:hAnsi="Times New Roman"/>
        </w:rPr>
        <w:t>[</w:t>
      </w:r>
      <w:r w:rsidR="006C7B34" w:rsidRPr="00A0176C">
        <w:rPr>
          <w:rFonts w:ascii="Times New Roman" w:hAnsi="Times New Roman"/>
          <w:i/>
        </w:rPr>
        <w:t>SUBRECIPIENT</w:t>
      </w:r>
      <w:r w:rsidRPr="00A0176C">
        <w:rPr>
          <w:rFonts w:ascii="Times New Roman" w:hAnsi="Times New Roman"/>
          <w:i/>
        </w:rPr>
        <w:t xml:space="preserve"> Representative Title</w:t>
      </w:r>
      <w:r w:rsidRPr="00A0176C">
        <w:rPr>
          <w:rFonts w:ascii="Times New Roman" w:hAnsi="Times New Roman"/>
        </w:rPr>
        <w:t>]</w:t>
      </w:r>
      <w:r w:rsidRPr="00A0176C">
        <w:rPr>
          <w:rFonts w:ascii="Times New Roman" w:hAnsi="Times New Roman"/>
        </w:rPr>
        <w:tab/>
      </w:r>
      <w:r w:rsidRPr="00A0176C">
        <w:rPr>
          <w:rFonts w:ascii="Times New Roman" w:hAnsi="Times New Roman"/>
        </w:rPr>
        <w:tab/>
      </w:r>
      <w:r w:rsidR="00567672">
        <w:rPr>
          <w:rFonts w:ascii="Times New Roman" w:hAnsi="Times New Roman"/>
        </w:rPr>
        <w:t xml:space="preserve">             </w:t>
      </w:r>
      <w:r w:rsidRPr="00A0176C">
        <w:rPr>
          <w:rFonts w:ascii="Times New Roman" w:hAnsi="Times New Roman"/>
        </w:rPr>
        <w:t>[</w:t>
      </w:r>
      <w:r w:rsidRPr="00A0176C">
        <w:rPr>
          <w:rFonts w:ascii="Times New Roman" w:hAnsi="Times New Roman"/>
          <w:i/>
        </w:rPr>
        <w:t>CONSULTANT Representative</w:t>
      </w:r>
      <w:r w:rsidR="007C5D1A" w:rsidRPr="00A0176C">
        <w:rPr>
          <w:rFonts w:ascii="Times New Roman" w:hAnsi="Times New Roman"/>
          <w:i/>
        </w:rPr>
        <w:t xml:space="preserve"> </w:t>
      </w:r>
      <w:r w:rsidRPr="00A0176C">
        <w:rPr>
          <w:rFonts w:ascii="Times New Roman" w:hAnsi="Times New Roman"/>
          <w:i/>
        </w:rPr>
        <w:t>Title</w:t>
      </w:r>
      <w:r w:rsidRPr="00A0176C">
        <w:rPr>
          <w:rFonts w:ascii="Times New Roman" w:hAnsi="Times New Roman"/>
        </w:rPr>
        <w:t>]</w:t>
      </w:r>
    </w:p>
    <w:p w14:paraId="013B56FC" w14:textId="664A73A6" w:rsidR="00A03C38" w:rsidRPr="00A0176C" w:rsidRDefault="00A03C38" w:rsidP="00A03C38">
      <w:pPr>
        <w:ind w:left="720"/>
        <w:jc w:val="both"/>
        <w:outlineLvl w:val="0"/>
        <w:rPr>
          <w:rFonts w:ascii="Times New Roman" w:hAnsi="Times New Roman"/>
        </w:rPr>
      </w:pPr>
      <w:r w:rsidRPr="00A0176C">
        <w:rPr>
          <w:rFonts w:ascii="Times New Roman" w:hAnsi="Times New Roman"/>
        </w:rPr>
        <w:t>[</w:t>
      </w:r>
      <w:r w:rsidR="006C7B34" w:rsidRPr="00A0176C">
        <w:rPr>
          <w:rFonts w:ascii="Times New Roman" w:hAnsi="Times New Roman"/>
          <w:i/>
        </w:rPr>
        <w:t>SUBRECIPIENT</w:t>
      </w:r>
      <w:r w:rsidRPr="00A0176C">
        <w:rPr>
          <w:rFonts w:ascii="Times New Roman" w:hAnsi="Times New Roman"/>
          <w:i/>
        </w:rPr>
        <w:t xml:space="preserve"> Mailing Address</w:t>
      </w:r>
      <w:r w:rsidRPr="00A0176C">
        <w:rPr>
          <w:rFonts w:ascii="Times New Roman" w:hAnsi="Times New Roman"/>
        </w:rPr>
        <w:t>]</w:t>
      </w:r>
      <w:r w:rsidRPr="00A0176C">
        <w:rPr>
          <w:rFonts w:ascii="Times New Roman" w:hAnsi="Times New Roman"/>
        </w:rPr>
        <w:tab/>
      </w:r>
      <w:r w:rsidRPr="00A0176C">
        <w:rPr>
          <w:rFonts w:ascii="Times New Roman" w:hAnsi="Times New Roman"/>
        </w:rPr>
        <w:tab/>
      </w:r>
      <w:r w:rsidRPr="00A0176C">
        <w:rPr>
          <w:rFonts w:ascii="Times New Roman" w:hAnsi="Times New Roman"/>
        </w:rPr>
        <w:tab/>
        <w:t>[</w:t>
      </w:r>
      <w:r w:rsidRPr="00A0176C">
        <w:rPr>
          <w:rFonts w:ascii="Times New Roman" w:hAnsi="Times New Roman"/>
          <w:i/>
        </w:rPr>
        <w:t>CONSULTANT</w:t>
      </w:r>
      <w:r w:rsidR="007C5D1A" w:rsidRPr="00A0176C">
        <w:rPr>
          <w:rFonts w:ascii="Times New Roman" w:hAnsi="Times New Roman"/>
          <w:i/>
        </w:rPr>
        <w:t xml:space="preserve"> </w:t>
      </w:r>
      <w:r w:rsidRPr="00A0176C">
        <w:rPr>
          <w:rFonts w:ascii="Times New Roman" w:hAnsi="Times New Roman"/>
          <w:i/>
        </w:rPr>
        <w:t>Mailing Address</w:t>
      </w:r>
      <w:r w:rsidRPr="00A0176C">
        <w:rPr>
          <w:rFonts w:ascii="Times New Roman" w:hAnsi="Times New Roman"/>
        </w:rPr>
        <w:t>]</w:t>
      </w:r>
    </w:p>
    <w:p w14:paraId="013B56FD" w14:textId="77777777" w:rsidR="00A03C38" w:rsidRPr="00A0176C" w:rsidRDefault="00A03C38" w:rsidP="00A03C38">
      <w:pPr>
        <w:ind w:left="720"/>
        <w:jc w:val="both"/>
        <w:outlineLvl w:val="0"/>
        <w:rPr>
          <w:rFonts w:ascii="Times New Roman" w:hAnsi="Times New Roman"/>
        </w:rPr>
      </w:pPr>
    </w:p>
    <w:p w14:paraId="013B56FE" w14:textId="77777777" w:rsidR="00A03C38" w:rsidRPr="00A0176C" w:rsidRDefault="00A03C38" w:rsidP="00A03C38">
      <w:pPr>
        <w:numPr>
          <w:ilvl w:val="0"/>
          <w:numId w:val="1"/>
        </w:numPr>
        <w:spacing w:after="240"/>
        <w:ind w:left="0" w:firstLine="0"/>
        <w:outlineLvl w:val="0"/>
        <w:rPr>
          <w:rFonts w:ascii="Times New Roman" w:hAnsi="Times New Roman"/>
        </w:rPr>
      </w:pPr>
      <w:r w:rsidRPr="00A0176C">
        <w:rPr>
          <w:rFonts w:ascii="Times New Roman" w:hAnsi="Times New Roman"/>
          <w:u w:val="single"/>
        </w:rPr>
        <w:t>Captions</w:t>
      </w:r>
    </w:p>
    <w:p w14:paraId="013B56FF" w14:textId="77777777" w:rsidR="00A03C38" w:rsidRPr="00A0176C" w:rsidRDefault="00A03C38" w:rsidP="00A03C38">
      <w:pPr>
        <w:spacing w:after="240"/>
        <w:jc w:val="both"/>
        <w:outlineLvl w:val="0"/>
        <w:rPr>
          <w:rFonts w:ascii="Times New Roman" w:hAnsi="Times New Roman"/>
        </w:rPr>
      </w:pPr>
      <w:r w:rsidRPr="00A0176C">
        <w:rPr>
          <w:rFonts w:ascii="Times New Roman" w:hAnsi="Times New Roman"/>
        </w:rPr>
        <w:t>Each paragraph of this Contract has been supplied with a caption to serve only as a guide to the contents.  The caption does not control the meaning of any paragraph or in any way determine its interpretation or application.</w:t>
      </w:r>
    </w:p>
    <w:p w14:paraId="013B5700" w14:textId="77777777" w:rsidR="00A03C38" w:rsidRPr="00A0176C" w:rsidRDefault="00A03C38" w:rsidP="00A03C38">
      <w:pPr>
        <w:numPr>
          <w:ilvl w:val="0"/>
          <w:numId w:val="1"/>
        </w:numPr>
        <w:spacing w:after="240"/>
        <w:ind w:left="0" w:firstLine="0"/>
        <w:outlineLvl w:val="0"/>
        <w:rPr>
          <w:rFonts w:ascii="Times New Roman" w:hAnsi="Times New Roman"/>
        </w:rPr>
      </w:pPr>
      <w:r w:rsidRPr="00A0176C">
        <w:rPr>
          <w:rFonts w:ascii="Times New Roman" w:hAnsi="Times New Roman"/>
          <w:u w:val="single"/>
        </w:rPr>
        <w:t>Authorization</w:t>
      </w:r>
    </w:p>
    <w:p w14:paraId="013B5701" w14:textId="41E80973" w:rsidR="00A03C38" w:rsidRPr="00A0176C" w:rsidRDefault="00A03C38" w:rsidP="00A03C38">
      <w:pPr>
        <w:jc w:val="both"/>
        <w:outlineLvl w:val="0"/>
        <w:rPr>
          <w:rFonts w:ascii="Times New Roman" w:hAnsi="Times New Roman"/>
        </w:rPr>
      </w:pPr>
      <w:r w:rsidRPr="00A0176C">
        <w:rPr>
          <w:rFonts w:ascii="Times New Roman" w:hAnsi="Times New Roman"/>
        </w:rPr>
        <w:t xml:space="preserve">This Agreement is authorized by the </w:t>
      </w:r>
      <w:r w:rsidRPr="00A0176C">
        <w:rPr>
          <w:rFonts w:ascii="Times New Roman" w:hAnsi="Times New Roman"/>
          <w:u w:val="single"/>
        </w:rPr>
        <w:t>[</w:t>
      </w:r>
      <w:r w:rsidR="001E370A" w:rsidRPr="00A0176C">
        <w:rPr>
          <w:rFonts w:ascii="Times New Roman" w:hAnsi="Times New Roman"/>
          <w:u w:val="single"/>
        </w:rPr>
        <w:t>subrecipient</w:t>
      </w:r>
      <w:r w:rsidR="001D0FC2">
        <w:rPr>
          <w:rFonts w:ascii="Times New Roman" w:hAnsi="Times New Roman"/>
          <w:u w:val="single"/>
        </w:rPr>
        <w:t xml:space="preserve"> name</w:t>
      </w:r>
      <w:r w:rsidRPr="00A0176C">
        <w:rPr>
          <w:rFonts w:ascii="Times New Roman" w:hAnsi="Times New Roman"/>
          <w:u w:val="single"/>
        </w:rPr>
        <w:t>]</w:t>
      </w:r>
      <w:r w:rsidRPr="00A0176C">
        <w:rPr>
          <w:rFonts w:ascii="Times New Roman" w:hAnsi="Times New Roman"/>
        </w:rPr>
        <w:t xml:space="preserve">, Resolution </w:t>
      </w:r>
      <w:r w:rsidRPr="00A0176C">
        <w:rPr>
          <w:rFonts w:ascii="Times New Roman" w:hAnsi="Times New Roman"/>
          <w:u w:val="single"/>
        </w:rPr>
        <w:t>[number]</w:t>
      </w:r>
      <w:r w:rsidRPr="00A0176C">
        <w:rPr>
          <w:rFonts w:ascii="Times New Roman" w:hAnsi="Times New Roman"/>
        </w:rPr>
        <w:t xml:space="preserve"> adopted </w:t>
      </w:r>
      <w:r w:rsidRPr="00A0176C">
        <w:rPr>
          <w:rFonts w:ascii="Times New Roman" w:hAnsi="Times New Roman"/>
          <w:u w:val="single"/>
        </w:rPr>
        <w:t>[date]</w:t>
      </w:r>
      <w:r w:rsidRPr="00A0176C">
        <w:rPr>
          <w:rFonts w:ascii="Times New Roman" w:hAnsi="Times New Roman"/>
        </w:rPr>
        <w:t>, copies of which are attached hereto and made a part hereof.</w:t>
      </w:r>
    </w:p>
    <w:p w14:paraId="013B5702" w14:textId="77777777" w:rsidR="00A03C38" w:rsidRPr="00A0176C" w:rsidRDefault="00A03C38" w:rsidP="00A03C38">
      <w:pPr>
        <w:outlineLvl w:val="0"/>
        <w:rPr>
          <w:rFonts w:ascii="Times New Roman" w:hAnsi="Times New Roman"/>
        </w:rPr>
      </w:pPr>
    </w:p>
    <w:p w14:paraId="013B5703" w14:textId="2F6251EF" w:rsidR="00A03C38" w:rsidRPr="00A0176C" w:rsidRDefault="00A03C38" w:rsidP="00A03C38">
      <w:pPr>
        <w:outlineLvl w:val="0"/>
        <w:rPr>
          <w:rFonts w:ascii="Times New Roman" w:hAnsi="Times New Roman"/>
        </w:rPr>
      </w:pPr>
      <w:r w:rsidRPr="00A0176C">
        <w:rPr>
          <w:rFonts w:ascii="Times New Roman" w:hAnsi="Times New Roman"/>
        </w:rPr>
        <w:t>ATTEST:</w:t>
      </w:r>
      <w:r w:rsidRPr="00A0176C">
        <w:rPr>
          <w:rFonts w:ascii="Times New Roman" w:hAnsi="Times New Roman"/>
        </w:rPr>
        <w:tab/>
      </w:r>
      <w:r w:rsidRPr="00A0176C">
        <w:rPr>
          <w:rFonts w:ascii="Times New Roman" w:hAnsi="Times New Roman"/>
        </w:rPr>
        <w:tab/>
      </w:r>
      <w:r w:rsidRPr="00A0176C">
        <w:rPr>
          <w:rFonts w:ascii="Times New Roman" w:hAnsi="Times New Roman"/>
        </w:rPr>
        <w:tab/>
      </w:r>
      <w:r w:rsidRPr="00A0176C">
        <w:rPr>
          <w:rFonts w:ascii="Times New Roman" w:hAnsi="Times New Roman"/>
        </w:rPr>
        <w:tab/>
      </w:r>
      <w:r w:rsidRPr="00A0176C">
        <w:rPr>
          <w:rFonts w:ascii="Times New Roman" w:hAnsi="Times New Roman"/>
        </w:rPr>
        <w:tab/>
      </w:r>
      <w:r w:rsidRPr="00A0176C">
        <w:rPr>
          <w:rFonts w:ascii="Times New Roman" w:hAnsi="Times New Roman"/>
        </w:rPr>
        <w:tab/>
      </w:r>
      <w:r w:rsidR="00163866">
        <w:rPr>
          <w:rFonts w:ascii="Times New Roman" w:hAnsi="Times New Roman"/>
        </w:rPr>
        <w:t xml:space="preserve">   </w:t>
      </w:r>
      <w:r w:rsidR="006D11C1" w:rsidRPr="00A0176C">
        <w:rPr>
          <w:rFonts w:ascii="Times New Roman" w:hAnsi="Times New Roman"/>
          <w:u w:val="single"/>
        </w:rPr>
        <w:tab/>
      </w:r>
      <w:r w:rsidR="004C7DDD" w:rsidRPr="004C7893">
        <w:rPr>
          <w:rFonts w:ascii="Times New Roman" w:hAnsi="Times New Roman"/>
          <w:u w:val="single"/>
        </w:rPr>
        <w:t>[subrecipient</w:t>
      </w:r>
      <w:r w:rsidR="001D0FC2" w:rsidRPr="004C7893">
        <w:rPr>
          <w:rFonts w:ascii="Times New Roman" w:hAnsi="Times New Roman"/>
          <w:u w:val="single"/>
        </w:rPr>
        <w:t xml:space="preserve"> name]</w:t>
      </w:r>
      <w:r w:rsidR="00163866" w:rsidRPr="004C7893">
        <w:rPr>
          <w:rFonts w:ascii="Times New Roman" w:hAnsi="Times New Roman"/>
          <w:u w:val="single"/>
        </w:rPr>
        <w:t xml:space="preserve"> </w:t>
      </w:r>
      <w:r w:rsidR="001D0FC2">
        <w:rPr>
          <w:rFonts w:ascii="Times New Roman" w:hAnsi="Times New Roman"/>
          <w:i/>
          <w:iCs/>
          <w:u w:val="single"/>
        </w:rPr>
        <w:t xml:space="preserve"> </w:t>
      </w:r>
      <w:r w:rsidR="004C7893">
        <w:rPr>
          <w:rFonts w:ascii="Times New Roman" w:hAnsi="Times New Roman"/>
          <w:i/>
          <w:iCs/>
          <w:u w:val="single"/>
        </w:rPr>
        <w:t xml:space="preserve">  </w:t>
      </w:r>
      <w:r w:rsidR="001D0FC2">
        <w:rPr>
          <w:rFonts w:ascii="Times New Roman" w:hAnsi="Times New Roman"/>
          <w:i/>
          <w:iCs/>
          <w:u w:val="single"/>
        </w:rPr>
        <w:t xml:space="preserve">  </w:t>
      </w:r>
      <w:r w:rsidR="00163866">
        <w:rPr>
          <w:rFonts w:ascii="Times New Roman" w:hAnsi="Times New Roman"/>
          <w:i/>
          <w:iCs/>
          <w:u w:val="single"/>
        </w:rPr>
        <w:t xml:space="preserve">  </w:t>
      </w:r>
      <w:r w:rsidR="006D11C1" w:rsidRPr="00A0176C">
        <w:rPr>
          <w:rFonts w:ascii="Times New Roman" w:hAnsi="Times New Roman"/>
          <w:u w:val="single"/>
        </w:rPr>
        <w:tab/>
      </w:r>
      <w:r w:rsidR="001D0FC2">
        <w:rPr>
          <w:rFonts w:ascii="Times New Roman" w:hAnsi="Times New Roman"/>
          <w:u w:val="single"/>
        </w:rPr>
        <w:t xml:space="preserve">  </w:t>
      </w:r>
    </w:p>
    <w:p w14:paraId="013B5704" w14:textId="77777777" w:rsidR="00A03C38" w:rsidRPr="00A0176C" w:rsidRDefault="00A03C38" w:rsidP="00A03C38">
      <w:pPr>
        <w:outlineLvl w:val="0"/>
        <w:rPr>
          <w:rFonts w:ascii="Times New Roman" w:hAnsi="Times New Roman"/>
          <w:u w:val="single"/>
        </w:rPr>
      </w:pPr>
    </w:p>
    <w:p w14:paraId="013B5705" w14:textId="77777777" w:rsidR="00A03C38" w:rsidRPr="00A0176C" w:rsidRDefault="00A03C38" w:rsidP="00A03C38">
      <w:pPr>
        <w:outlineLvl w:val="0"/>
        <w:rPr>
          <w:rFonts w:ascii="Times New Roman" w:hAnsi="Times New Roman"/>
          <w:u w:val="single"/>
        </w:rPr>
      </w:pPr>
    </w:p>
    <w:p w14:paraId="013B5706" w14:textId="77777777" w:rsidR="00A03C38" w:rsidRPr="00A0176C" w:rsidRDefault="00A03C38" w:rsidP="00A03C38">
      <w:pPr>
        <w:rPr>
          <w:rFonts w:ascii="Times New Roman" w:hAnsi="Times New Roman"/>
          <w:u w:val="single"/>
        </w:rPr>
      </w:pP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rPr>
        <w:tab/>
      </w:r>
      <w:r w:rsidRPr="00A0176C">
        <w:rPr>
          <w:rFonts w:ascii="Times New Roman" w:hAnsi="Times New Roman"/>
        </w:rPr>
        <w:tab/>
        <w:t>By:</w:t>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p>
    <w:p w14:paraId="013B5707" w14:textId="1F576427" w:rsidR="00A03C38" w:rsidRPr="004C7893" w:rsidRDefault="00A03C38" w:rsidP="00A03C38">
      <w:pPr>
        <w:ind w:firstLine="5040"/>
        <w:rPr>
          <w:rFonts w:ascii="Times New Roman" w:hAnsi="Times New Roman"/>
          <w:u w:val="single"/>
        </w:rPr>
      </w:pPr>
      <w:r w:rsidRPr="004C7893">
        <w:rPr>
          <w:rFonts w:ascii="Times New Roman" w:hAnsi="Times New Roman"/>
        </w:rPr>
        <w:t xml:space="preserve">[name &amp; title of </w:t>
      </w:r>
      <w:r w:rsidR="00D274D5" w:rsidRPr="004C7893">
        <w:rPr>
          <w:rFonts w:ascii="Times New Roman" w:hAnsi="Times New Roman"/>
        </w:rPr>
        <w:t>subrecipient</w:t>
      </w:r>
      <w:r w:rsidRPr="004C7893">
        <w:rPr>
          <w:rFonts w:ascii="Times New Roman" w:hAnsi="Times New Roman"/>
        </w:rPr>
        <w:t xml:space="preserve"> </w:t>
      </w:r>
      <w:r w:rsidR="00D274D5" w:rsidRPr="004C7893">
        <w:rPr>
          <w:rFonts w:ascii="Times New Roman" w:hAnsi="Times New Roman"/>
        </w:rPr>
        <w:t>r</w:t>
      </w:r>
      <w:r w:rsidRPr="004C7893">
        <w:rPr>
          <w:rFonts w:ascii="Times New Roman" w:hAnsi="Times New Roman"/>
        </w:rPr>
        <w:t>epresentative]</w:t>
      </w:r>
    </w:p>
    <w:p w14:paraId="013B5708" w14:textId="77777777" w:rsidR="00A03C38" w:rsidRPr="00A0176C" w:rsidRDefault="00A03C38" w:rsidP="00A03C38">
      <w:pPr>
        <w:outlineLvl w:val="0"/>
        <w:rPr>
          <w:rFonts w:ascii="Times New Roman" w:hAnsi="Times New Roman"/>
          <w:u w:val="single"/>
        </w:rPr>
      </w:pPr>
    </w:p>
    <w:p w14:paraId="013B5709" w14:textId="77777777" w:rsidR="00A03C38" w:rsidRPr="00A0176C" w:rsidRDefault="00A03C38" w:rsidP="00A03C38">
      <w:pPr>
        <w:outlineLvl w:val="0"/>
        <w:rPr>
          <w:rFonts w:ascii="Times New Roman" w:hAnsi="Times New Roman"/>
          <w:u w:val="single"/>
        </w:rPr>
      </w:pP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rPr>
        <w:tab/>
      </w:r>
      <w:r w:rsidRPr="00A0176C">
        <w:rPr>
          <w:rFonts w:ascii="Times New Roman" w:hAnsi="Times New Roman"/>
        </w:rPr>
        <w:tab/>
        <w:t>Date:</w:t>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p>
    <w:p w14:paraId="013B570A" w14:textId="77777777" w:rsidR="00A03C38" w:rsidRPr="00A0176C" w:rsidRDefault="00A03C38" w:rsidP="00A03C38">
      <w:pPr>
        <w:outlineLvl w:val="0"/>
        <w:rPr>
          <w:rFonts w:ascii="Times New Roman" w:hAnsi="Times New Roman"/>
          <w:u w:val="single"/>
        </w:rPr>
      </w:pPr>
    </w:p>
    <w:p w14:paraId="013B570B" w14:textId="69EE1902" w:rsidR="00A03C38" w:rsidRPr="004C7893" w:rsidRDefault="00A03C38" w:rsidP="00A03C38">
      <w:pPr>
        <w:ind w:firstLine="5040"/>
        <w:rPr>
          <w:rFonts w:ascii="Times New Roman" w:hAnsi="Times New Roman"/>
          <w:u w:val="single"/>
        </w:rPr>
      </w:pPr>
      <w:r w:rsidRPr="00A0176C">
        <w:rPr>
          <w:rFonts w:ascii="Times New Roman" w:hAnsi="Times New Roman"/>
          <w:u w:val="single"/>
        </w:rPr>
        <w:tab/>
      </w:r>
      <w:r w:rsidRPr="004C7893">
        <w:rPr>
          <w:rFonts w:ascii="Times New Roman" w:hAnsi="Times New Roman"/>
          <w:u w:val="single"/>
        </w:rPr>
        <w:t>[</w:t>
      </w:r>
      <w:r w:rsidR="00D274D5" w:rsidRPr="004C7893">
        <w:rPr>
          <w:rFonts w:ascii="Times New Roman" w:hAnsi="Times New Roman"/>
          <w:u w:val="single"/>
        </w:rPr>
        <w:t>consultant</w:t>
      </w:r>
      <w:r w:rsidR="001D0FC2" w:rsidRPr="004C7893">
        <w:rPr>
          <w:rFonts w:ascii="Times New Roman" w:hAnsi="Times New Roman"/>
          <w:u w:val="single"/>
        </w:rPr>
        <w:t xml:space="preserve"> name</w:t>
      </w:r>
      <w:r w:rsidRPr="004C7893">
        <w:rPr>
          <w:rFonts w:ascii="Times New Roman" w:hAnsi="Times New Roman"/>
          <w:u w:val="single"/>
        </w:rPr>
        <w:t>]</w:t>
      </w:r>
      <w:r w:rsidR="001D0FC2" w:rsidRPr="004C7893">
        <w:rPr>
          <w:rFonts w:ascii="Times New Roman" w:hAnsi="Times New Roman"/>
          <w:u w:val="single"/>
        </w:rPr>
        <w:t xml:space="preserve">     </w:t>
      </w:r>
      <w:r w:rsidR="00D274D5" w:rsidRPr="004C7893">
        <w:rPr>
          <w:rFonts w:ascii="Times New Roman" w:hAnsi="Times New Roman"/>
          <w:u w:val="single"/>
        </w:rPr>
        <w:t xml:space="preserve"> </w:t>
      </w:r>
      <w:r w:rsidR="004C7893">
        <w:rPr>
          <w:rFonts w:ascii="Times New Roman" w:hAnsi="Times New Roman"/>
          <w:u w:val="single"/>
        </w:rPr>
        <w:t xml:space="preserve"> </w:t>
      </w:r>
      <w:r w:rsidR="00D274D5" w:rsidRPr="004C7893">
        <w:rPr>
          <w:rFonts w:ascii="Times New Roman" w:hAnsi="Times New Roman"/>
          <w:u w:val="single"/>
        </w:rPr>
        <w:t xml:space="preserve">    </w:t>
      </w:r>
      <w:r w:rsidRPr="004C7893">
        <w:rPr>
          <w:rFonts w:ascii="Times New Roman" w:hAnsi="Times New Roman"/>
          <w:u w:val="single"/>
        </w:rPr>
        <w:tab/>
      </w:r>
    </w:p>
    <w:p w14:paraId="013B570C" w14:textId="77777777" w:rsidR="00A03C38" w:rsidRPr="00A0176C" w:rsidRDefault="00A03C38" w:rsidP="00A03C38">
      <w:pPr>
        <w:ind w:firstLine="5040"/>
        <w:rPr>
          <w:rFonts w:ascii="Times New Roman" w:hAnsi="Times New Roman"/>
          <w:u w:val="single"/>
        </w:rPr>
      </w:pPr>
    </w:p>
    <w:p w14:paraId="013B570D" w14:textId="77777777" w:rsidR="00A03C38" w:rsidRPr="00A0176C" w:rsidRDefault="00A03C38" w:rsidP="00A03C38">
      <w:pPr>
        <w:ind w:firstLine="5040"/>
        <w:rPr>
          <w:rFonts w:ascii="Times New Roman" w:hAnsi="Times New Roman"/>
        </w:rPr>
      </w:pPr>
    </w:p>
    <w:p w14:paraId="013B570E" w14:textId="77777777" w:rsidR="00A03C38" w:rsidRPr="00A0176C" w:rsidRDefault="00A03C38" w:rsidP="00A03C38">
      <w:pPr>
        <w:rPr>
          <w:rFonts w:ascii="Times New Roman" w:hAnsi="Times New Roman"/>
          <w:u w:val="single"/>
        </w:rPr>
      </w:pP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rPr>
        <w:tab/>
      </w:r>
      <w:r w:rsidRPr="00A0176C">
        <w:rPr>
          <w:rFonts w:ascii="Times New Roman" w:hAnsi="Times New Roman"/>
        </w:rPr>
        <w:tab/>
        <w:t xml:space="preserve">By: </w:t>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p>
    <w:p w14:paraId="013B570F" w14:textId="72A7188D" w:rsidR="00A03C38" w:rsidRPr="004C7893" w:rsidRDefault="00A03C38" w:rsidP="00A03C38">
      <w:pPr>
        <w:ind w:firstLine="5040"/>
        <w:rPr>
          <w:rFonts w:ascii="Times New Roman" w:hAnsi="Times New Roman"/>
        </w:rPr>
      </w:pPr>
      <w:r w:rsidRPr="004C7893">
        <w:rPr>
          <w:rFonts w:ascii="Times New Roman" w:hAnsi="Times New Roman"/>
        </w:rPr>
        <w:t xml:space="preserve">[name &amp; title of </w:t>
      </w:r>
      <w:r w:rsidR="00F426F8" w:rsidRPr="004C7893">
        <w:rPr>
          <w:rFonts w:ascii="Times New Roman" w:hAnsi="Times New Roman"/>
        </w:rPr>
        <w:t>c</w:t>
      </w:r>
      <w:r w:rsidR="00791F59" w:rsidRPr="004C7893">
        <w:rPr>
          <w:rFonts w:ascii="Times New Roman" w:hAnsi="Times New Roman"/>
        </w:rPr>
        <w:t>onsultant r</w:t>
      </w:r>
      <w:r w:rsidRPr="004C7893">
        <w:rPr>
          <w:rFonts w:ascii="Times New Roman" w:hAnsi="Times New Roman"/>
        </w:rPr>
        <w:t>epresentative]</w:t>
      </w:r>
    </w:p>
    <w:p w14:paraId="013B5710" w14:textId="77777777" w:rsidR="00A03C38" w:rsidRPr="00A0176C" w:rsidRDefault="00A03C38" w:rsidP="00A03C38">
      <w:pPr>
        <w:outlineLvl w:val="0"/>
        <w:rPr>
          <w:rFonts w:ascii="Times New Roman" w:hAnsi="Times New Roman"/>
          <w:u w:val="single"/>
        </w:rPr>
      </w:pPr>
    </w:p>
    <w:p w14:paraId="013B5711" w14:textId="77777777" w:rsidR="00A03C38" w:rsidRPr="00A0176C" w:rsidRDefault="00A03C38" w:rsidP="00A03C38">
      <w:pPr>
        <w:outlineLvl w:val="0"/>
        <w:rPr>
          <w:rFonts w:ascii="Times New Roman" w:hAnsi="Times New Roman"/>
          <w:u w:val="single"/>
        </w:rPr>
      </w:pP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rPr>
        <w:tab/>
      </w:r>
      <w:r w:rsidRPr="00A0176C">
        <w:rPr>
          <w:rFonts w:ascii="Times New Roman" w:hAnsi="Times New Roman"/>
        </w:rPr>
        <w:tab/>
        <w:t>Date:</w:t>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r w:rsidRPr="00A0176C">
        <w:rPr>
          <w:rFonts w:ascii="Times New Roman" w:hAnsi="Times New Roman"/>
          <w:u w:val="single"/>
        </w:rPr>
        <w:tab/>
      </w:r>
    </w:p>
    <w:p w14:paraId="013B5712" w14:textId="77777777" w:rsidR="00A03C38" w:rsidRDefault="00A03C38" w:rsidP="00A03C38">
      <w:pPr>
        <w:spacing w:after="240"/>
        <w:jc w:val="center"/>
        <w:outlineLvl w:val="0"/>
        <w:rPr>
          <w:rFonts w:ascii="Times New Roman" w:hAnsi="Times New Roman"/>
          <w:u w:val="single"/>
        </w:rPr>
      </w:pPr>
    </w:p>
    <w:p w14:paraId="7F06A065" w14:textId="77777777" w:rsidR="00163866" w:rsidRDefault="00163866" w:rsidP="00A03C38">
      <w:pPr>
        <w:spacing w:after="240"/>
        <w:jc w:val="center"/>
        <w:outlineLvl w:val="0"/>
        <w:rPr>
          <w:rFonts w:ascii="Times New Roman" w:hAnsi="Times New Roman"/>
          <w:u w:val="single"/>
        </w:rPr>
      </w:pPr>
    </w:p>
    <w:p w14:paraId="0BBF0A49" w14:textId="77777777" w:rsidR="00163866" w:rsidRDefault="00163866" w:rsidP="00A03C38">
      <w:pPr>
        <w:spacing w:after="240"/>
        <w:jc w:val="center"/>
        <w:outlineLvl w:val="0"/>
        <w:rPr>
          <w:rFonts w:ascii="Times New Roman" w:hAnsi="Times New Roman"/>
          <w:u w:val="single"/>
        </w:rPr>
      </w:pPr>
    </w:p>
    <w:p w14:paraId="4664B4AA" w14:textId="77777777" w:rsidR="00163866" w:rsidRDefault="00163866" w:rsidP="00A03C38">
      <w:pPr>
        <w:spacing w:after="240"/>
        <w:jc w:val="center"/>
        <w:outlineLvl w:val="0"/>
        <w:rPr>
          <w:rFonts w:ascii="Times New Roman" w:hAnsi="Times New Roman"/>
          <w:u w:val="single"/>
        </w:rPr>
      </w:pPr>
    </w:p>
    <w:p w14:paraId="57D0ADC2" w14:textId="77777777" w:rsidR="00163866" w:rsidRDefault="00163866" w:rsidP="00A03C38">
      <w:pPr>
        <w:spacing w:after="240"/>
        <w:jc w:val="center"/>
        <w:outlineLvl w:val="0"/>
        <w:rPr>
          <w:rFonts w:ascii="Times New Roman" w:hAnsi="Times New Roman"/>
          <w:u w:val="single"/>
        </w:rPr>
      </w:pPr>
    </w:p>
    <w:p w14:paraId="16C281D3" w14:textId="77777777" w:rsidR="00163866" w:rsidRDefault="00163866" w:rsidP="00A03C38">
      <w:pPr>
        <w:spacing w:after="240"/>
        <w:jc w:val="center"/>
        <w:outlineLvl w:val="0"/>
        <w:rPr>
          <w:rFonts w:ascii="Times New Roman" w:hAnsi="Times New Roman"/>
          <w:u w:val="single"/>
        </w:rPr>
      </w:pPr>
    </w:p>
    <w:p w14:paraId="013B5713" w14:textId="77777777" w:rsidR="00A03C38" w:rsidRPr="00A0176C" w:rsidRDefault="00A03C38" w:rsidP="00A03C38">
      <w:pPr>
        <w:spacing w:after="240"/>
        <w:jc w:val="center"/>
        <w:outlineLvl w:val="0"/>
        <w:rPr>
          <w:rFonts w:ascii="Times New Roman" w:hAnsi="Times New Roman"/>
        </w:rPr>
      </w:pPr>
      <w:r w:rsidRPr="00A0176C">
        <w:rPr>
          <w:rFonts w:ascii="Times New Roman" w:hAnsi="Times New Roman"/>
          <w:u w:val="single"/>
        </w:rPr>
        <w:t>PART II -- TERMS AND CONDITIONS</w:t>
      </w:r>
    </w:p>
    <w:p w14:paraId="013B5714" w14:textId="77777777" w:rsidR="00A03C38" w:rsidRPr="00A0176C" w:rsidRDefault="00A03C38" w:rsidP="00A03C38">
      <w:pPr>
        <w:numPr>
          <w:ilvl w:val="0"/>
          <w:numId w:val="3"/>
        </w:numPr>
        <w:spacing w:after="240"/>
        <w:ind w:left="540" w:hanging="540"/>
        <w:outlineLvl w:val="0"/>
        <w:rPr>
          <w:rFonts w:ascii="Times New Roman" w:hAnsi="Times New Roman"/>
        </w:rPr>
      </w:pPr>
      <w:r w:rsidRPr="00A0176C">
        <w:rPr>
          <w:rFonts w:ascii="Times New Roman" w:hAnsi="Times New Roman"/>
          <w:u w:val="single"/>
        </w:rPr>
        <w:t>TERMINATION OF CONTRACT FOR CAUSE</w:t>
      </w:r>
      <w:r w:rsidRPr="00A0176C">
        <w:rPr>
          <w:rFonts w:ascii="Times New Roman" w:hAnsi="Times New Roman"/>
        </w:rPr>
        <w:t>.</w:t>
      </w:r>
    </w:p>
    <w:p w14:paraId="013B5715" w14:textId="36E2F32B" w:rsidR="00A03C38" w:rsidRPr="00A0176C" w:rsidRDefault="00A03C38" w:rsidP="00A03C38">
      <w:pPr>
        <w:spacing w:after="240"/>
        <w:jc w:val="both"/>
        <w:outlineLvl w:val="0"/>
        <w:rPr>
          <w:rFonts w:ascii="Times New Roman" w:hAnsi="Times New Roman"/>
        </w:rPr>
      </w:pPr>
      <w:r w:rsidRPr="00A0176C">
        <w:rPr>
          <w:rFonts w:ascii="Times New Roman" w:hAnsi="Times New Roman"/>
        </w:rPr>
        <w:t xml:space="preserve">If, through any cause, the CONSULTANT shall fail to fulfill in a timely and proper manner </w:t>
      </w:r>
      <w:r w:rsidR="00FB5E93">
        <w:rPr>
          <w:rFonts w:ascii="Times New Roman" w:hAnsi="Times New Roman"/>
        </w:rPr>
        <w:t>their</w:t>
      </w:r>
      <w:r w:rsidRPr="00A0176C">
        <w:rPr>
          <w:rFonts w:ascii="Times New Roman" w:hAnsi="Times New Roman"/>
        </w:rPr>
        <w:t xml:space="preserve"> obligations under this Contract, or if the CONSULTANT shall violate any of the covenants, agreements, or stipulations of this Contract, the </w:t>
      </w:r>
      <w:r w:rsidR="006C7B34" w:rsidRPr="00A0176C">
        <w:rPr>
          <w:rFonts w:ascii="Times New Roman" w:hAnsi="Times New Roman"/>
        </w:rPr>
        <w:t>SUBRECIPIENT</w:t>
      </w:r>
      <w:r w:rsidRPr="00A0176C">
        <w:rPr>
          <w:rFonts w:ascii="Times New Roman" w:hAnsi="Times New Roman"/>
        </w:rPr>
        <w:t xml:space="preserve"> shall thereupon have the right to terminate this Contract by giving written notice to the CONSULTANT of such termination and specifying the effective date thereof, at least five days before the effective date of such termination.  In such event, all finished or unfinished documents, data, studies, surveys, drawings, maps, models, photographs, and reports prepared by the CONSULTANT under this Contract shall, at the option of the </w:t>
      </w:r>
      <w:r w:rsidR="006C7B34" w:rsidRPr="00A0176C">
        <w:rPr>
          <w:rFonts w:ascii="Times New Roman" w:hAnsi="Times New Roman"/>
        </w:rPr>
        <w:t>SUBRECIPIENT</w:t>
      </w:r>
      <w:r w:rsidRPr="00A0176C">
        <w:rPr>
          <w:rFonts w:ascii="Times New Roman" w:hAnsi="Times New Roman"/>
        </w:rPr>
        <w:t xml:space="preserve">, become its property and the CONSULTANT shall be entitled to receive just and equitable compensation for any work satisfactorily completed hereunder.  Notwithstanding the above, the CONSULTANT shall not be relieved of liability to the </w:t>
      </w:r>
      <w:r w:rsidR="006C7B34" w:rsidRPr="00A0176C">
        <w:rPr>
          <w:rFonts w:ascii="Times New Roman" w:hAnsi="Times New Roman"/>
        </w:rPr>
        <w:t>SUBRECIPIENT</w:t>
      </w:r>
      <w:r w:rsidRPr="00A0176C">
        <w:rPr>
          <w:rFonts w:ascii="Times New Roman" w:hAnsi="Times New Roman"/>
        </w:rPr>
        <w:t xml:space="preserve"> for </w:t>
      </w:r>
      <w:r w:rsidR="002F04C1" w:rsidRPr="00A0176C">
        <w:rPr>
          <w:rFonts w:ascii="Times New Roman" w:hAnsi="Times New Roman"/>
        </w:rPr>
        <w:t>damage</w:t>
      </w:r>
      <w:r w:rsidR="69F1CEE3" w:rsidRPr="00A0176C">
        <w:rPr>
          <w:rFonts w:ascii="Times New Roman" w:hAnsi="Times New Roman"/>
        </w:rPr>
        <w:t>s</w:t>
      </w:r>
      <w:r w:rsidRPr="00A0176C">
        <w:rPr>
          <w:rFonts w:ascii="Times New Roman" w:hAnsi="Times New Roman"/>
        </w:rPr>
        <w:t xml:space="preserve"> sustained by the </w:t>
      </w:r>
      <w:r w:rsidR="006C7B34" w:rsidRPr="00A0176C">
        <w:rPr>
          <w:rFonts w:ascii="Times New Roman" w:hAnsi="Times New Roman"/>
        </w:rPr>
        <w:t>SUBRECIPIENT</w:t>
      </w:r>
      <w:r w:rsidRPr="00A0176C">
        <w:rPr>
          <w:rFonts w:ascii="Times New Roman" w:hAnsi="Times New Roman"/>
        </w:rPr>
        <w:t xml:space="preserve"> by virtue of any breach of the Contract by the CONSULTANT, and the </w:t>
      </w:r>
      <w:r w:rsidR="006C7B34" w:rsidRPr="00A0176C">
        <w:rPr>
          <w:rFonts w:ascii="Times New Roman" w:hAnsi="Times New Roman"/>
        </w:rPr>
        <w:t>SUBRECIPIENT</w:t>
      </w:r>
      <w:r w:rsidRPr="00A0176C">
        <w:rPr>
          <w:rFonts w:ascii="Times New Roman" w:hAnsi="Times New Roman"/>
        </w:rPr>
        <w:t xml:space="preserve"> may withhold any payments to the CONSULTANT for the purpose of set-off until such time as the exact amount of damages due the </w:t>
      </w:r>
      <w:r w:rsidR="006C7B34" w:rsidRPr="00A0176C">
        <w:rPr>
          <w:rFonts w:ascii="Times New Roman" w:hAnsi="Times New Roman"/>
        </w:rPr>
        <w:t>SUBRECIPIENT</w:t>
      </w:r>
      <w:r w:rsidRPr="00A0176C">
        <w:rPr>
          <w:rFonts w:ascii="Times New Roman" w:hAnsi="Times New Roman"/>
        </w:rPr>
        <w:t xml:space="preserve"> from the CONSULTANT is determined.</w:t>
      </w:r>
    </w:p>
    <w:p w14:paraId="013B5716" w14:textId="28BF38F9" w:rsidR="00A03C38" w:rsidRPr="00A0176C" w:rsidRDefault="00A03C38" w:rsidP="00A03C38">
      <w:pPr>
        <w:spacing w:after="240"/>
        <w:jc w:val="both"/>
        <w:outlineLvl w:val="0"/>
        <w:rPr>
          <w:rFonts w:ascii="Times New Roman" w:hAnsi="Times New Roman"/>
        </w:rPr>
      </w:pPr>
      <w:r w:rsidRPr="00A0176C">
        <w:rPr>
          <w:rFonts w:ascii="Times New Roman" w:hAnsi="Times New Roman"/>
        </w:rPr>
        <w:t>This contract for overall program administration will be automatically terminated if the applicat</w:t>
      </w:r>
      <w:r w:rsidR="006F661F" w:rsidRPr="00A0176C">
        <w:rPr>
          <w:rFonts w:ascii="Times New Roman" w:hAnsi="Times New Roman"/>
        </w:rPr>
        <w:t xml:space="preserve">ion(s) is not funded by the </w:t>
      </w:r>
      <w:r w:rsidR="008D1077" w:rsidRPr="00A0176C">
        <w:rPr>
          <w:rFonts w:ascii="Times New Roman" w:hAnsi="Times New Roman"/>
        </w:rPr>
        <w:t>L</w:t>
      </w:r>
      <w:r w:rsidR="006F661F" w:rsidRPr="00A0176C">
        <w:rPr>
          <w:rFonts w:ascii="Times New Roman" w:hAnsi="Times New Roman"/>
        </w:rPr>
        <w:t>OCD-</w:t>
      </w:r>
      <w:r w:rsidRPr="00A0176C">
        <w:rPr>
          <w:rFonts w:ascii="Times New Roman" w:hAnsi="Times New Roman"/>
        </w:rPr>
        <w:t>DR.  CONSULTANT will not be entitled to any reimbursement for program administration</w:t>
      </w:r>
      <w:r w:rsidR="00F10562">
        <w:rPr>
          <w:rFonts w:ascii="Times New Roman" w:hAnsi="Times New Roman"/>
        </w:rPr>
        <w:t>,</w:t>
      </w:r>
      <w:r w:rsidRPr="00A0176C">
        <w:rPr>
          <w:rFonts w:ascii="Times New Roman" w:hAnsi="Times New Roman"/>
        </w:rPr>
        <w:t xml:space="preserve"> either from the </w:t>
      </w:r>
      <w:r w:rsidR="006C7B34" w:rsidRPr="00A0176C">
        <w:rPr>
          <w:rFonts w:ascii="Times New Roman" w:hAnsi="Times New Roman"/>
        </w:rPr>
        <w:t>SUBRECIPIENT</w:t>
      </w:r>
      <w:r w:rsidR="006F661F" w:rsidRPr="00A0176C">
        <w:rPr>
          <w:rFonts w:ascii="Times New Roman" w:hAnsi="Times New Roman"/>
        </w:rPr>
        <w:t xml:space="preserve"> or the </w:t>
      </w:r>
      <w:r w:rsidR="008D1077" w:rsidRPr="00A0176C">
        <w:rPr>
          <w:rFonts w:ascii="Times New Roman" w:hAnsi="Times New Roman"/>
        </w:rPr>
        <w:t>L</w:t>
      </w:r>
      <w:r w:rsidR="006F661F" w:rsidRPr="00A0176C">
        <w:rPr>
          <w:rFonts w:ascii="Times New Roman" w:hAnsi="Times New Roman"/>
        </w:rPr>
        <w:t>OCD-</w:t>
      </w:r>
      <w:r w:rsidRPr="00A0176C">
        <w:rPr>
          <w:rFonts w:ascii="Times New Roman" w:hAnsi="Times New Roman"/>
        </w:rPr>
        <w:t>DR.</w:t>
      </w:r>
    </w:p>
    <w:p w14:paraId="013B5717" w14:textId="5D04A659" w:rsidR="00A03C38" w:rsidRPr="00A0176C" w:rsidRDefault="00A03C38" w:rsidP="00A03C38">
      <w:pPr>
        <w:numPr>
          <w:ilvl w:val="0"/>
          <w:numId w:val="3"/>
        </w:numPr>
        <w:spacing w:after="240"/>
        <w:ind w:left="540" w:hanging="540"/>
        <w:jc w:val="both"/>
        <w:outlineLvl w:val="0"/>
        <w:rPr>
          <w:rFonts w:ascii="Times New Roman" w:hAnsi="Times New Roman"/>
        </w:rPr>
      </w:pPr>
      <w:r w:rsidRPr="00A0176C">
        <w:rPr>
          <w:rFonts w:ascii="Times New Roman" w:hAnsi="Times New Roman"/>
          <w:u w:val="single"/>
        </w:rPr>
        <w:t xml:space="preserve">TERMINATION FOR CONVENIENCE OF THE </w:t>
      </w:r>
      <w:r w:rsidR="006C7B34" w:rsidRPr="00A0176C">
        <w:rPr>
          <w:rFonts w:ascii="Times New Roman" w:hAnsi="Times New Roman"/>
          <w:u w:val="single"/>
        </w:rPr>
        <w:t>SUBRECIPIENT</w:t>
      </w:r>
    </w:p>
    <w:p w14:paraId="013B5718" w14:textId="5AEBCC95" w:rsidR="00A03C38" w:rsidRPr="00A0176C" w:rsidRDefault="00A03C38" w:rsidP="00A03C38">
      <w:pPr>
        <w:spacing w:after="240"/>
        <w:jc w:val="both"/>
        <w:outlineLvl w:val="0"/>
        <w:rPr>
          <w:rFonts w:ascii="Times New Roman" w:hAnsi="Times New Roman"/>
        </w:rPr>
      </w:pPr>
      <w:r w:rsidRPr="00A0176C">
        <w:rPr>
          <w:rFonts w:ascii="Times New Roman" w:hAnsi="Times New Roman"/>
        </w:rPr>
        <w:t xml:space="preserve">The </w:t>
      </w:r>
      <w:r w:rsidR="006C7B34" w:rsidRPr="00A0176C">
        <w:rPr>
          <w:rFonts w:ascii="Times New Roman" w:hAnsi="Times New Roman"/>
        </w:rPr>
        <w:t>SUBRECIPIENT</w:t>
      </w:r>
      <w:r w:rsidRPr="00A0176C">
        <w:rPr>
          <w:rFonts w:ascii="Times New Roman" w:hAnsi="Times New Roman"/>
        </w:rPr>
        <w:t xml:space="preserve"> may terminate this contract at any time by giving at least 10 </w:t>
      </w:r>
      <w:r w:rsidR="002F04C1" w:rsidRPr="00A0176C">
        <w:rPr>
          <w:rFonts w:ascii="Times New Roman" w:hAnsi="Times New Roman"/>
        </w:rPr>
        <w:t>days’ notice</w:t>
      </w:r>
      <w:r w:rsidRPr="00A0176C">
        <w:rPr>
          <w:rFonts w:ascii="Times New Roman" w:hAnsi="Times New Roman"/>
        </w:rPr>
        <w:t xml:space="preserve"> in writing to the CONSULTANT.  If the Contract is terminated by the </w:t>
      </w:r>
      <w:r w:rsidR="006C7B34" w:rsidRPr="00A0176C">
        <w:rPr>
          <w:rFonts w:ascii="Times New Roman" w:hAnsi="Times New Roman"/>
        </w:rPr>
        <w:t>SUBRECIPIENT</w:t>
      </w:r>
      <w:r w:rsidRPr="00A0176C">
        <w:rPr>
          <w:rFonts w:ascii="Times New Roman" w:hAnsi="Times New Roman"/>
        </w:rPr>
        <w:t xml:space="preserve"> as provided herein, the CONSULTANT will be paid for the time provided and expenses incurred up to the termination date.  If this Contract is terminated due to the fault of the CONSULTANT, paragraph 1 hereof relative to termination shall apply.</w:t>
      </w:r>
    </w:p>
    <w:p w14:paraId="013B5719" w14:textId="36F03D99" w:rsidR="00A03C38" w:rsidRPr="00A0176C" w:rsidRDefault="00A03C38" w:rsidP="00A03C38">
      <w:pPr>
        <w:spacing w:after="240"/>
        <w:jc w:val="both"/>
        <w:outlineLvl w:val="0"/>
        <w:rPr>
          <w:rFonts w:ascii="Times New Roman" w:hAnsi="Times New Roman"/>
        </w:rPr>
      </w:pPr>
      <w:r w:rsidRPr="00A0176C">
        <w:rPr>
          <w:rFonts w:ascii="Times New Roman" w:hAnsi="Times New Roman"/>
        </w:rPr>
        <w:t>This contract for overall program administration will be automatically terminated if the applicat</w:t>
      </w:r>
      <w:r w:rsidR="006F661F" w:rsidRPr="00A0176C">
        <w:rPr>
          <w:rFonts w:ascii="Times New Roman" w:hAnsi="Times New Roman"/>
        </w:rPr>
        <w:t xml:space="preserve">ion(s) is not funded by the </w:t>
      </w:r>
      <w:r w:rsidR="00717B7A" w:rsidRPr="00A0176C">
        <w:rPr>
          <w:rFonts w:ascii="Times New Roman" w:hAnsi="Times New Roman"/>
        </w:rPr>
        <w:t>L</w:t>
      </w:r>
      <w:r w:rsidR="006F661F" w:rsidRPr="00A0176C">
        <w:rPr>
          <w:rFonts w:ascii="Times New Roman" w:hAnsi="Times New Roman"/>
        </w:rPr>
        <w:t>OCD-</w:t>
      </w:r>
      <w:r w:rsidRPr="00A0176C">
        <w:rPr>
          <w:rFonts w:ascii="Times New Roman" w:hAnsi="Times New Roman"/>
        </w:rPr>
        <w:t>DR. CONSULTANT will not be entitled to any reimbursement for program administration</w:t>
      </w:r>
      <w:r w:rsidR="00F10562">
        <w:rPr>
          <w:rFonts w:ascii="Times New Roman" w:hAnsi="Times New Roman"/>
        </w:rPr>
        <w:t>,</w:t>
      </w:r>
      <w:r w:rsidRPr="00A0176C">
        <w:rPr>
          <w:rFonts w:ascii="Times New Roman" w:hAnsi="Times New Roman"/>
        </w:rPr>
        <w:t xml:space="preserve"> either from the </w:t>
      </w:r>
      <w:r w:rsidR="006C7B34" w:rsidRPr="00A0176C">
        <w:rPr>
          <w:rFonts w:ascii="Times New Roman" w:hAnsi="Times New Roman"/>
        </w:rPr>
        <w:t>SUBRECIPIENT</w:t>
      </w:r>
      <w:r w:rsidR="006F661F" w:rsidRPr="00A0176C">
        <w:rPr>
          <w:rFonts w:ascii="Times New Roman" w:hAnsi="Times New Roman"/>
        </w:rPr>
        <w:t xml:space="preserve"> or the </w:t>
      </w:r>
      <w:r w:rsidR="00717B7A" w:rsidRPr="00A0176C">
        <w:rPr>
          <w:rFonts w:ascii="Times New Roman" w:hAnsi="Times New Roman"/>
        </w:rPr>
        <w:t>L</w:t>
      </w:r>
      <w:r w:rsidR="006F661F" w:rsidRPr="00A0176C">
        <w:rPr>
          <w:rFonts w:ascii="Times New Roman" w:hAnsi="Times New Roman"/>
        </w:rPr>
        <w:t>OCD-</w:t>
      </w:r>
      <w:r w:rsidRPr="00A0176C">
        <w:rPr>
          <w:rFonts w:ascii="Times New Roman" w:hAnsi="Times New Roman"/>
        </w:rPr>
        <w:t>DR.</w:t>
      </w:r>
    </w:p>
    <w:p w14:paraId="013B571A" w14:textId="77777777" w:rsidR="00A03C38" w:rsidRPr="00A0176C" w:rsidRDefault="00A03C38" w:rsidP="00A03C38">
      <w:pPr>
        <w:numPr>
          <w:ilvl w:val="0"/>
          <w:numId w:val="3"/>
        </w:numPr>
        <w:spacing w:after="240"/>
        <w:ind w:left="540" w:hanging="540"/>
        <w:jc w:val="both"/>
        <w:outlineLvl w:val="0"/>
        <w:rPr>
          <w:rFonts w:ascii="Times New Roman" w:hAnsi="Times New Roman"/>
        </w:rPr>
      </w:pPr>
      <w:r w:rsidRPr="00A0176C">
        <w:rPr>
          <w:rFonts w:ascii="Times New Roman" w:hAnsi="Times New Roman"/>
          <w:u w:val="single"/>
        </w:rPr>
        <w:t>CHANGES</w:t>
      </w:r>
    </w:p>
    <w:p w14:paraId="013B571B" w14:textId="1F5A626B" w:rsidR="00A03C38" w:rsidRPr="00A0176C" w:rsidRDefault="00A03C38" w:rsidP="00A03C38">
      <w:pPr>
        <w:pStyle w:val="RFPBodyText"/>
        <w:jc w:val="both"/>
        <w:rPr>
          <w:sz w:val="22"/>
          <w:szCs w:val="22"/>
        </w:rPr>
      </w:pPr>
      <w:r w:rsidRPr="00A0176C">
        <w:rPr>
          <w:sz w:val="22"/>
          <w:szCs w:val="22"/>
        </w:rPr>
        <w:t xml:space="preserve">The </w:t>
      </w:r>
      <w:r w:rsidR="006C7B34" w:rsidRPr="00A0176C">
        <w:rPr>
          <w:sz w:val="22"/>
          <w:szCs w:val="22"/>
        </w:rPr>
        <w:t>SUBRECIPIENT</w:t>
      </w:r>
      <w:r w:rsidRPr="00A0176C">
        <w:rPr>
          <w:sz w:val="22"/>
          <w:szCs w:val="22"/>
        </w:rPr>
        <w:t xml:space="preserve"> may, from time to time, request changes in the scope of the services of the CONSULTANT to be performed hereunder.  Such changes, including any increase or decrease in the amount of the CONSULTANT's compensation, which are mutually agreed upon by and between the </w:t>
      </w:r>
      <w:r w:rsidR="006C7B34" w:rsidRPr="00A0176C">
        <w:rPr>
          <w:sz w:val="22"/>
          <w:szCs w:val="22"/>
        </w:rPr>
        <w:t>SUBRECIPIENT</w:t>
      </w:r>
      <w:r w:rsidRPr="00A0176C">
        <w:rPr>
          <w:sz w:val="22"/>
          <w:szCs w:val="22"/>
        </w:rPr>
        <w:t xml:space="preserve"> and the CONSULTANT, shall be incorporated in written amendments to this Contract.  No amendment or variation of the terms of this contract shall be valid unless made in writing, signed by the parties</w:t>
      </w:r>
      <w:r w:rsidR="00F10562">
        <w:rPr>
          <w:sz w:val="22"/>
          <w:szCs w:val="22"/>
        </w:rPr>
        <w:t>,</w:t>
      </w:r>
      <w:r w:rsidRPr="00A0176C">
        <w:rPr>
          <w:sz w:val="22"/>
          <w:szCs w:val="22"/>
        </w:rPr>
        <w:t xml:space="preserve"> and approved as required by law.  No oral understanding or agreement not incorporated in the contract is binding on any of the parties.</w:t>
      </w:r>
    </w:p>
    <w:p w14:paraId="013B571C" w14:textId="77777777" w:rsidR="00A03C38" w:rsidRPr="00A0176C" w:rsidRDefault="00A03C38" w:rsidP="00A03C38">
      <w:pPr>
        <w:numPr>
          <w:ilvl w:val="0"/>
          <w:numId w:val="3"/>
        </w:numPr>
        <w:spacing w:after="240"/>
        <w:ind w:left="540" w:hanging="540"/>
        <w:jc w:val="both"/>
        <w:outlineLvl w:val="0"/>
        <w:rPr>
          <w:rFonts w:ascii="Times New Roman" w:hAnsi="Times New Roman"/>
        </w:rPr>
      </w:pPr>
      <w:r w:rsidRPr="00A0176C">
        <w:rPr>
          <w:rFonts w:ascii="Times New Roman" w:hAnsi="Times New Roman"/>
          <w:u w:val="single"/>
        </w:rPr>
        <w:t>PERSONNEL</w:t>
      </w:r>
    </w:p>
    <w:p w14:paraId="013B571D" w14:textId="711128A4" w:rsidR="00A03C38" w:rsidRPr="00A0176C" w:rsidRDefault="00A03C38" w:rsidP="00A03C38">
      <w:pPr>
        <w:numPr>
          <w:ilvl w:val="0"/>
          <w:numId w:val="4"/>
        </w:numPr>
        <w:spacing w:after="240"/>
        <w:ind w:left="907"/>
        <w:jc w:val="both"/>
        <w:outlineLvl w:val="0"/>
        <w:rPr>
          <w:rFonts w:ascii="Times New Roman" w:hAnsi="Times New Roman"/>
        </w:rPr>
      </w:pPr>
      <w:r w:rsidRPr="00A0176C">
        <w:rPr>
          <w:rFonts w:ascii="Times New Roman" w:hAnsi="Times New Roman"/>
        </w:rPr>
        <w:lastRenderedPageBreak/>
        <w:t xml:space="preserve">The CONSULTANT represents that he has, or will secure at </w:t>
      </w:r>
      <w:r w:rsidR="00880BF8">
        <w:rPr>
          <w:rFonts w:ascii="Times New Roman" w:hAnsi="Times New Roman"/>
        </w:rPr>
        <w:t>their</w:t>
      </w:r>
      <w:r w:rsidRPr="00A0176C">
        <w:rPr>
          <w:rFonts w:ascii="Times New Roman" w:hAnsi="Times New Roman"/>
        </w:rPr>
        <w:t xml:space="preserve"> own expense, all personnel required in performing the services under this Contract. Such personnel shall not be employees of or have any contractual relationship with the </w:t>
      </w:r>
      <w:r w:rsidR="006C7B34" w:rsidRPr="00A0176C">
        <w:rPr>
          <w:rFonts w:ascii="Times New Roman" w:hAnsi="Times New Roman"/>
        </w:rPr>
        <w:t>SUBRECIPIENT</w:t>
      </w:r>
      <w:r w:rsidRPr="00A0176C">
        <w:rPr>
          <w:rFonts w:ascii="Times New Roman" w:hAnsi="Times New Roman"/>
        </w:rPr>
        <w:t>.</w:t>
      </w:r>
    </w:p>
    <w:p w14:paraId="013B571E" w14:textId="54C77258" w:rsidR="00A03C38" w:rsidRPr="00A0176C" w:rsidRDefault="00A03C38" w:rsidP="00A03C38">
      <w:pPr>
        <w:numPr>
          <w:ilvl w:val="0"/>
          <w:numId w:val="4"/>
        </w:numPr>
        <w:spacing w:after="240"/>
        <w:ind w:left="907"/>
        <w:jc w:val="both"/>
        <w:outlineLvl w:val="0"/>
        <w:rPr>
          <w:rFonts w:ascii="Times New Roman" w:hAnsi="Times New Roman"/>
        </w:rPr>
      </w:pPr>
      <w:proofErr w:type="gramStart"/>
      <w:r w:rsidRPr="00A0176C">
        <w:rPr>
          <w:rFonts w:ascii="Times New Roman" w:hAnsi="Times New Roman"/>
        </w:rPr>
        <w:t>All of</w:t>
      </w:r>
      <w:proofErr w:type="gramEnd"/>
      <w:r w:rsidRPr="00A0176C">
        <w:rPr>
          <w:rFonts w:ascii="Times New Roman" w:hAnsi="Times New Roman"/>
        </w:rPr>
        <w:t xml:space="preserve"> the services required hereunder will be performed by the CONSULTANT or under </w:t>
      </w:r>
      <w:r w:rsidR="00CF34C9">
        <w:rPr>
          <w:rFonts w:ascii="Times New Roman" w:hAnsi="Times New Roman"/>
        </w:rPr>
        <w:t>their</w:t>
      </w:r>
      <w:r w:rsidRPr="00A0176C">
        <w:rPr>
          <w:rFonts w:ascii="Times New Roman" w:hAnsi="Times New Roman"/>
        </w:rPr>
        <w:t xml:space="preserve"> supervision</w:t>
      </w:r>
      <w:r w:rsidR="00F10562">
        <w:rPr>
          <w:rFonts w:ascii="Times New Roman" w:hAnsi="Times New Roman"/>
        </w:rPr>
        <w:t>,</w:t>
      </w:r>
      <w:r w:rsidRPr="00A0176C">
        <w:rPr>
          <w:rFonts w:ascii="Times New Roman" w:hAnsi="Times New Roman"/>
        </w:rPr>
        <w:t xml:space="preserve"> and all personnel engaged in the work shall be fully qualified and shall be authorized or permitted under state and local law to perform such services.</w:t>
      </w:r>
    </w:p>
    <w:p w14:paraId="013B571F" w14:textId="0C966504" w:rsidR="00A03C38" w:rsidRPr="00A0176C" w:rsidRDefault="00A03C38" w:rsidP="00A03C38">
      <w:pPr>
        <w:numPr>
          <w:ilvl w:val="0"/>
          <w:numId w:val="4"/>
        </w:numPr>
        <w:spacing w:after="240"/>
        <w:ind w:left="907"/>
        <w:jc w:val="both"/>
        <w:outlineLvl w:val="0"/>
        <w:rPr>
          <w:rFonts w:ascii="Times New Roman" w:hAnsi="Times New Roman"/>
        </w:rPr>
      </w:pPr>
      <w:r w:rsidRPr="00A0176C">
        <w:rPr>
          <w:rFonts w:ascii="Times New Roman" w:hAnsi="Times New Roman"/>
        </w:rPr>
        <w:t xml:space="preserve">None of the work or services covered by this Contract shall be subcontracted without the prior written approval of the </w:t>
      </w:r>
      <w:r w:rsidR="006C7B34" w:rsidRPr="00A0176C">
        <w:rPr>
          <w:rFonts w:ascii="Times New Roman" w:hAnsi="Times New Roman"/>
        </w:rPr>
        <w:t>SUBRECIPIENT</w:t>
      </w:r>
      <w:r w:rsidRPr="00A0176C">
        <w:rPr>
          <w:rFonts w:ascii="Times New Roman" w:hAnsi="Times New Roman"/>
        </w:rPr>
        <w:t>.  Any work or services subcontracted hereunder shall be specified by written contract or agreement and shall be subject to each provision of this Contract.</w:t>
      </w:r>
    </w:p>
    <w:p w14:paraId="013B5720" w14:textId="77777777" w:rsidR="00A03C38" w:rsidRPr="00A0176C" w:rsidRDefault="00A03C38" w:rsidP="00A03C38">
      <w:pPr>
        <w:numPr>
          <w:ilvl w:val="0"/>
          <w:numId w:val="3"/>
        </w:numPr>
        <w:spacing w:after="240"/>
        <w:ind w:left="540" w:hanging="540"/>
        <w:jc w:val="both"/>
        <w:outlineLvl w:val="0"/>
        <w:rPr>
          <w:rFonts w:ascii="Times New Roman" w:hAnsi="Times New Roman"/>
        </w:rPr>
      </w:pPr>
      <w:r w:rsidRPr="00A0176C">
        <w:rPr>
          <w:rFonts w:ascii="Times New Roman" w:hAnsi="Times New Roman"/>
          <w:u w:val="single"/>
        </w:rPr>
        <w:t>ASSIGNABILITY</w:t>
      </w:r>
    </w:p>
    <w:p w14:paraId="013B5721" w14:textId="1E1092D6" w:rsidR="00A03C38" w:rsidRPr="00A0176C" w:rsidRDefault="00A03C38" w:rsidP="00A03C38">
      <w:pPr>
        <w:spacing w:after="240"/>
        <w:jc w:val="both"/>
        <w:outlineLvl w:val="0"/>
        <w:rPr>
          <w:rFonts w:ascii="Times New Roman" w:hAnsi="Times New Roman"/>
        </w:rPr>
      </w:pPr>
      <w:r w:rsidRPr="00A0176C">
        <w:rPr>
          <w:rFonts w:ascii="Times New Roman" w:hAnsi="Times New Roman"/>
        </w:rPr>
        <w:t xml:space="preserve">The CONSULTANT shall not assign any interest in this </w:t>
      </w:r>
      <w:r w:rsidR="002F04C1" w:rsidRPr="00A0176C">
        <w:rPr>
          <w:rFonts w:ascii="Times New Roman" w:hAnsi="Times New Roman"/>
        </w:rPr>
        <w:t>Contract and</w:t>
      </w:r>
      <w:r w:rsidRPr="00A0176C">
        <w:rPr>
          <w:rFonts w:ascii="Times New Roman" w:hAnsi="Times New Roman"/>
        </w:rPr>
        <w:t xml:space="preserve"> shall not transfer any interest in the same (whether by assignment or novation), without the prior written consent of the </w:t>
      </w:r>
      <w:r w:rsidR="006C7B34" w:rsidRPr="00A0176C">
        <w:rPr>
          <w:rFonts w:ascii="Times New Roman" w:hAnsi="Times New Roman"/>
        </w:rPr>
        <w:t>SUBRECIPIENT</w:t>
      </w:r>
      <w:r w:rsidRPr="00A0176C">
        <w:rPr>
          <w:rFonts w:ascii="Times New Roman" w:hAnsi="Times New Roman"/>
        </w:rPr>
        <w:t xml:space="preserve"> thereto.  Provided, however, that claims for money by the CONSULTANT from the </w:t>
      </w:r>
      <w:r w:rsidR="006C7B34" w:rsidRPr="00A0176C">
        <w:rPr>
          <w:rFonts w:ascii="Times New Roman" w:hAnsi="Times New Roman"/>
        </w:rPr>
        <w:t>SUBRECIPIENT</w:t>
      </w:r>
      <w:r w:rsidRPr="00A0176C">
        <w:rPr>
          <w:rFonts w:ascii="Times New Roman" w:hAnsi="Times New Roman"/>
        </w:rPr>
        <w:t xml:space="preserve"> under this Contract may be assigned to a bank, trust company, or other financial institution without such approval.  Written notice of any such assignment or transfer shall be furnished promptly to the </w:t>
      </w:r>
      <w:r w:rsidR="006C7B34" w:rsidRPr="00A0176C">
        <w:rPr>
          <w:rFonts w:ascii="Times New Roman" w:hAnsi="Times New Roman"/>
        </w:rPr>
        <w:t>SUBRECIPIENT</w:t>
      </w:r>
      <w:r w:rsidRPr="00A0176C">
        <w:rPr>
          <w:rFonts w:ascii="Times New Roman" w:hAnsi="Times New Roman"/>
        </w:rPr>
        <w:t>.</w:t>
      </w:r>
    </w:p>
    <w:p w14:paraId="013B5722" w14:textId="77777777" w:rsidR="00A03C38" w:rsidRPr="00A0176C" w:rsidRDefault="00A03C38" w:rsidP="00A03C38">
      <w:pPr>
        <w:numPr>
          <w:ilvl w:val="0"/>
          <w:numId w:val="3"/>
        </w:numPr>
        <w:spacing w:after="240"/>
        <w:ind w:left="540" w:hanging="540"/>
        <w:jc w:val="both"/>
        <w:outlineLvl w:val="0"/>
        <w:rPr>
          <w:rFonts w:ascii="Times New Roman" w:hAnsi="Times New Roman"/>
        </w:rPr>
      </w:pPr>
      <w:r w:rsidRPr="00A0176C">
        <w:rPr>
          <w:rFonts w:ascii="Times New Roman" w:hAnsi="Times New Roman"/>
          <w:u w:val="single"/>
        </w:rPr>
        <w:t>REPORTS AND INFORMATION</w:t>
      </w:r>
    </w:p>
    <w:p w14:paraId="013B5723" w14:textId="7CDDD92E" w:rsidR="00A03C38" w:rsidRPr="00A0176C" w:rsidRDefault="00A03C38" w:rsidP="00A03C38">
      <w:pPr>
        <w:spacing w:after="240"/>
        <w:jc w:val="both"/>
        <w:outlineLvl w:val="0"/>
        <w:rPr>
          <w:rFonts w:ascii="Times New Roman" w:hAnsi="Times New Roman"/>
        </w:rPr>
      </w:pPr>
      <w:r w:rsidRPr="00A0176C">
        <w:rPr>
          <w:rFonts w:ascii="Times New Roman" w:hAnsi="Times New Roman"/>
        </w:rPr>
        <w:t xml:space="preserve">The CONSULTANT, at such times and in such forms as the Parish may require, shall furnish the </w:t>
      </w:r>
      <w:r w:rsidR="006C7B34" w:rsidRPr="00A0176C">
        <w:rPr>
          <w:rFonts w:ascii="Times New Roman" w:hAnsi="Times New Roman"/>
        </w:rPr>
        <w:t>SUBRECIPIENT</w:t>
      </w:r>
      <w:r w:rsidRPr="00A0176C">
        <w:rPr>
          <w:rFonts w:ascii="Times New Roman" w:hAnsi="Times New Roman"/>
        </w:rPr>
        <w:t xml:space="preserve"> such periodic reports as it may request pertaining to the work or services undertaken pursuant to this Contract, the costs and obligations incurred or to be incurred in connection therewith, and any other matters covered by this Contract.</w:t>
      </w:r>
    </w:p>
    <w:p w14:paraId="013B5724" w14:textId="77777777" w:rsidR="00A03C38" w:rsidRPr="00A0176C" w:rsidRDefault="00A03C38" w:rsidP="00A03C38">
      <w:pPr>
        <w:numPr>
          <w:ilvl w:val="0"/>
          <w:numId w:val="3"/>
        </w:numPr>
        <w:spacing w:after="240"/>
        <w:ind w:left="540" w:hanging="540"/>
        <w:jc w:val="both"/>
        <w:outlineLvl w:val="0"/>
        <w:rPr>
          <w:rFonts w:ascii="Times New Roman" w:hAnsi="Times New Roman"/>
        </w:rPr>
      </w:pPr>
      <w:r w:rsidRPr="00A0176C">
        <w:rPr>
          <w:rFonts w:ascii="Times New Roman" w:hAnsi="Times New Roman"/>
          <w:u w:val="single"/>
        </w:rPr>
        <w:t>RECORDS AND AUDITS</w:t>
      </w:r>
    </w:p>
    <w:p w14:paraId="013B5725" w14:textId="0E538B96" w:rsidR="00A03C38" w:rsidRPr="00A0176C" w:rsidRDefault="00A03C38" w:rsidP="00A03C38">
      <w:pPr>
        <w:spacing w:after="240"/>
        <w:jc w:val="both"/>
        <w:outlineLvl w:val="0"/>
        <w:rPr>
          <w:rFonts w:ascii="Times New Roman" w:hAnsi="Times New Roman"/>
        </w:rPr>
      </w:pPr>
      <w:r w:rsidRPr="00A0176C">
        <w:rPr>
          <w:rFonts w:ascii="Times New Roman" w:hAnsi="Times New Roman"/>
        </w:rPr>
        <w:t xml:space="preserve">The CONSULTANT shall maintain accounts and records, including personnel, property, and financial records, adequate to identify and account for all costs pertaining to the Contract and such other records as may be deemed necessary by the </w:t>
      </w:r>
      <w:r w:rsidR="006C7B34" w:rsidRPr="00A0176C">
        <w:rPr>
          <w:rFonts w:ascii="Times New Roman" w:hAnsi="Times New Roman"/>
        </w:rPr>
        <w:t>SUBRECIPIENT</w:t>
      </w:r>
      <w:r w:rsidRPr="00A0176C">
        <w:rPr>
          <w:rFonts w:ascii="Times New Roman" w:hAnsi="Times New Roman"/>
        </w:rPr>
        <w:t xml:space="preserve"> to assure proper accounting for all project funds, both federal and non-federal shares.  These records will be made available for audit or other financial reporting purposes to the </w:t>
      </w:r>
      <w:r w:rsidR="006C7B34" w:rsidRPr="00A0176C">
        <w:rPr>
          <w:rFonts w:ascii="Times New Roman" w:hAnsi="Times New Roman"/>
        </w:rPr>
        <w:t>SUBRECIPIENT</w:t>
      </w:r>
      <w:r w:rsidRPr="00A0176C">
        <w:rPr>
          <w:rFonts w:ascii="Times New Roman" w:hAnsi="Times New Roman"/>
        </w:rPr>
        <w:t xml:space="preserve"> or any authorized </w:t>
      </w:r>
      <w:r w:rsidR="002F04C1" w:rsidRPr="00A0176C">
        <w:rPr>
          <w:rFonts w:ascii="Times New Roman" w:hAnsi="Times New Roman"/>
        </w:rPr>
        <w:t>representative and</w:t>
      </w:r>
      <w:r w:rsidR="001A6A9D" w:rsidRPr="00A0176C">
        <w:rPr>
          <w:rFonts w:ascii="Times New Roman" w:hAnsi="Times New Roman"/>
        </w:rPr>
        <w:t xml:space="preserve"> will be retained for five</w:t>
      </w:r>
      <w:r w:rsidR="001C7914" w:rsidRPr="00A0176C">
        <w:rPr>
          <w:rFonts w:ascii="Times New Roman" w:hAnsi="Times New Roman"/>
        </w:rPr>
        <w:t xml:space="preserve"> years after the </w:t>
      </w:r>
      <w:r w:rsidR="00717B7A" w:rsidRPr="00A0176C">
        <w:rPr>
          <w:rFonts w:ascii="Times New Roman" w:hAnsi="Times New Roman"/>
        </w:rPr>
        <w:t>L</w:t>
      </w:r>
      <w:r w:rsidR="001C7914" w:rsidRPr="00A0176C">
        <w:rPr>
          <w:rFonts w:ascii="Times New Roman" w:hAnsi="Times New Roman"/>
        </w:rPr>
        <w:t>OCD-</w:t>
      </w:r>
      <w:r w:rsidRPr="00A0176C">
        <w:rPr>
          <w:rFonts w:ascii="Times New Roman" w:hAnsi="Times New Roman"/>
        </w:rPr>
        <w:t xml:space="preserve">DR has officially </w:t>
      </w:r>
      <w:r w:rsidR="00D72872">
        <w:rPr>
          <w:rFonts w:ascii="Times New Roman" w:hAnsi="Times New Roman"/>
        </w:rPr>
        <w:t>closed out</w:t>
      </w:r>
      <w:r w:rsidRPr="00A0176C">
        <w:rPr>
          <w:rFonts w:ascii="Times New Roman" w:hAnsi="Times New Roman"/>
        </w:rPr>
        <w:t xml:space="preserve"> the </w:t>
      </w:r>
      <w:r w:rsidR="00983AEC">
        <w:rPr>
          <w:rFonts w:ascii="Times New Roman" w:hAnsi="Times New Roman"/>
        </w:rPr>
        <w:t>CDBG-Disaster</w:t>
      </w:r>
      <w:r w:rsidR="001B0EFF" w:rsidRPr="00A0176C">
        <w:rPr>
          <w:rFonts w:ascii="Times New Roman" w:hAnsi="Times New Roman"/>
        </w:rPr>
        <w:t xml:space="preserve"> Recovery</w:t>
      </w:r>
      <w:r w:rsidR="0040403B" w:rsidRPr="00A0176C">
        <w:rPr>
          <w:rFonts w:ascii="Times New Roman" w:hAnsi="Times New Roman"/>
        </w:rPr>
        <w:t xml:space="preserve"> and </w:t>
      </w:r>
      <w:r w:rsidR="008344C4">
        <w:rPr>
          <w:rFonts w:ascii="Times New Roman" w:hAnsi="Times New Roman"/>
        </w:rPr>
        <w:t>CDBG-</w:t>
      </w:r>
      <w:r w:rsidR="0040403B" w:rsidRPr="00A0176C">
        <w:rPr>
          <w:rFonts w:ascii="Times New Roman" w:hAnsi="Times New Roman"/>
        </w:rPr>
        <w:t>Mitigation</w:t>
      </w:r>
      <w:r w:rsidRPr="00A0176C">
        <w:rPr>
          <w:rFonts w:ascii="Times New Roman" w:hAnsi="Times New Roman"/>
        </w:rPr>
        <w:t xml:space="preserve"> </w:t>
      </w:r>
      <w:r w:rsidR="001C7914" w:rsidRPr="00A0176C">
        <w:rPr>
          <w:rFonts w:ascii="Times New Roman" w:hAnsi="Times New Roman"/>
        </w:rPr>
        <w:t>grant with HUD,</w:t>
      </w:r>
      <w:r w:rsidRPr="00A0176C">
        <w:rPr>
          <w:rFonts w:ascii="Times New Roman" w:hAnsi="Times New Roman"/>
        </w:rPr>
        <w:t xml:space="preserve"> unless permission to destroy them is granted by the </w:t>
      </w:r>
      <w:r w:rsidR="006C7B34" w:rsidRPr="00A0176C">
        <w:rPr>
          <w:rFonts w:ascii="Times New Roman" w:hAnsi="Times New Roman"/>
        </w:rPr>
        <w:t>SUBRECIPIENT</w:t>
      </w:r>
      <w:r w:rsidRPr="00A0176C">
        <w:rPr>
          <w:rFonts w:ascii="Times New Roman" w:hAnsi="Times New Roman"/>
        </w:rPr>
        <w:t>.</w:t>
      </w:r>
    </w:p>
    <w:p w14:paraId="013B5726" w14:textId="77777777" w:rsidR="00A03C38" w:rsidRPr="00A0176C" w:rsidRDefault="00A03C38" w:rsidP="00A03C38">
      <w:pPr>
        <w:numPr>
          <w:ilvl w:val="0"/>
          <w:numId w:val="3"/>
        </w:numPr>
        <w:spacing w:after="240"/>
        <w:ind w:left="540" w:hanging="540"/>
        <w:jc w:val="both"/>
        <w:outlineLvl w:val="0"/>
        <w:rPr>
          <w:rFonts w:ascii="Times New Roman" w:hAnsi="Times New Roman"/>
        </w:rPr>
      </w:pPr>
      <w:r w:rsidRPr="00A0176C">
        <w:rPr>
          <w:rFonts w:ascii="Times New Roman" w:hAnsi="Times New Roman"/>
          <w:u w:val="single"/>
        </w:rPr>
        <w:t>FINDINGS CONFIDENTIAL</w:t>
      </w:r>
    </w:p>
    <w:p w14:paraId="013B5727" w14:textId="2E711B68" w:rsidR="00A03C38" w:rsidRPr="00A0176C" w:rsidRDefault="004E02F5" w:rsidP="00A03C38">
      <w:pPr>
        <w:spacing w:after="240"/>
        <w:jc w:val="both"/>
        <w:outlineLvl w:val="0"/>
        <w:rPr>
          <w:rFonts w:ascii="Times New Roman" w:hAnsi="Times New Roman"/>
        </w:rPr>
      </w:pPr>
      <w:r w:rsidRPr="00A0176C">
        <w:rPr>
          <w:rFonts w:ascii="Times New Roman" w:hAnsi="Times New Roman"/>
        </w:rPr>
        <w:t>All</w:t>
      </w:r>
      <w:r w:rsidR="00A03C38" w:rsidRPr="00A0176C">
        <w:rPr>
          <w:rFonts w:ascii="Times New Roman" w:hAnsi="Times New Roman"/>
        </w:rPr>
        <w:t xml:space="preserve"> the reports, information, data, et cetera, prepared or assembled by the CONSULTANT under this Contract are confidential</w:t>
      </w:r>
      <w:r w:rsidR="00983AEC">
        <w:rPr>
          <w:rFonts w:ascii="Times New Roman" w:hAnsi="Times New Roman"/>
        </w:rPr>
        <w:t>,</w:t>
      </w:r>
      <w:r w:rsidR="00A03C38" w:rsidRPr="00A0176C">
        <w:rPr>
          <w:rFonts w:ascii="Times New Roman" w:hAnsi="Times New Roman"/>
        </w:rPr>
        <w:t xml:space="preserve"> and the CONSULTANT agrees that they shall not be made available to any individual or organization without the prior written approval of the </w:t>
      </w:r>
      <w:r w:rsidR="00A03C38" w:rsidRPr="00A0176C">
        <w:rPr>
          <w:rFonts w:ascii="Times New Roman" w:hAnsi="Times New Roman"/>
        </w:rPr>
        <w:tab/>
      </w:r>
      <w:r w:rsidR="006C7B34" w:rsidRPr="00A0176C">
        <w:rPr>
          <w:rFonts w:ascii="Times New Roman" w:hAnsi="Times New Roman"/>
        </w:rPr>
        <w:t>SUBRECIPIENT</w:t>
      </w:r>
      <w:r w:rsidR="00A03C38" w:rsidRPr="00A0176C">
        <w:rPr>
          <w:rFonts w:ascii="Times New Roman" w:hAnsi="Times New Roman"/>
        </w:rPr>
        <w:t>.</w:t>
      </w:r>
    </w:p>
    <w:p w14:paraId="013B5728" w14:textId="77777777" w:rsidR="00A03C38" w:rsidRPr="00A0176C" w:rsidRDefault="00A03C38" w:rsidP="00A03C38">
      <w:pPr>
        <w:numPr>
          <w:ilvl w:val="0"/>
          <w:numId w:val="3"/>
        </w:numPr>
        <w:spacing w:after="240"/>
        <w:ind w:left="540" w:hanging="540"/>
        <w:jc w:val="both"/>
        <w:outlineLvl w:val="0"/>
        <w:rPr>
          <w:rFonts w:ascii="Times New Roman" w:hAnsi="Times New Roman"/>
        </w:rPr>
      </w:pPr>
      <w:r w:rsidRPr="00A0176C">
        <w:rPr>
          <w:rFonts w:ascii="Times New Roman" w:hAnsi="Times New Roman"/>
          <w:u w:val="single"/>
        </w:rPr>
        <w:t>COPYRIGHT</w:t>
      </w:r>
    </w:p>
    <w:p w14:paraId="013B5729" w14:textId="52ED91BF" w:rsidR="00A03C38" w:rsidRPr="00A0176C" w:rsidRDefault="00A03C38" w:rsidP="00A03C38">
      <w:pPr>
        <w:spacing w:after="240"/>
        <w:jc w:val="both"/>
        <w:outlineLvl w:val="0"/>
        <w:rPr>
          <w:rFonts w:ascii="Times New Roman" w:hAnsi="Times New Roman"/>
        </w:rPr>
      </w:pPr>
      <w:r w:rsidRPr="00A0176C">
        <w:rPr>
          <w:rFonts w:ascii="Times New Roman" w:hAnsi="Times New Roman"/>
        </w:rPr>
        <w:t xml:space="preserve">No materials, to include but not limited to reports, maps, or documents produced </w:t>
      </w:r>
      <w:proofErr w:type="gramStart"/>
      <w:r w:rsidRPr="00A0176C">
        <w:rPr>
          <w:rFonts w:ascii="Times New Roman" w:hAnsi="Times New Roman"/>
        </w:rPr>
        <w:t>as a result of</w:t>
      </w:r>
      <w:proofErr w:type="gramEnd"/>
      <w:r w:rsidRPr="00A0176C">
        <w:rPr>
          <w:rFonts w:ascii="Times New Roman" w:hAnsi="Times New Roman"/>
        </w:rPr>
        <w:t xml:space="preserve"> this contract, in whole or in part, shall be available to CONSULTANT for copyright purposes.  Any such materials produced </w:t>
      </w:r>
      <w:proofErr w:type="gramStart"/>
      <w:r w:rsidRPr="00A0176C">
        <w:rPr>
          <w:rFonts w:ascii="Times New Roman" w:hAnsi="Times New Roman"/>
        </w:rPr>
        <w:t>as a result of</w:t>
      </w:r>
      <w:proofErr w:type="gramEnd"/>
      <w:r w:rsidRPr="00A0176C">
        <w:rPr>
          <w:rFonts w:ascii="Times New Roman" w:hAnsi="Times New Roman"/>
        </w:rPr>
        <w:t xml:space="preserve"> this contract that might be subject to copyright shall be the property of the </w:t>
      </w:r>
      <w:r w:rsidR="006C7B34" w:rsidRPr="00A0176C">
        <w:rPr>
          <w:rFonts w:ascii="Times New Roman" w:hAnsi="Times New Roman"/>
        </w:rPr>
        <w:t>SUBRECIPIENT</w:t>
      </w:r>
      <w:r w:rsidR="00983AEC">
        <w:rPr>
          <w:rFonts w:ascii="Times New Roman" w:hAnsi="Times New Roman"/>
        </w:rPr>
        <w:t>,</w:t>
      </w:r>
      <w:r w:rsidRPr="00A0176C">
        <w:rPr>
          <w:rFonts w:ascii="Times New Roman" w:hAnsi="Times New Roman"/>
        </w:rPr>
        <w:t xml:space="preserve"> and all such rights shall belong to the </w:t>
      </w:r>
      <w:r w:rsidR="006C7B34" w:rsidRPr="00A0176C">
        <w:rPr>
          <w:rFonts w:ascii="Times New Roman" w:hAnsi="Times New Roman"/>
        </w:rPr>
        <w:t>SUBRECIPIENT</w:t>
      </w:r>
      <w:r w:rsidRPr="00A0176C">
        <w:rPr>
          <w:rFonts w:ascii="Times New Roman" w:hAnsi="Times New Roman"/>
        </w:rPr>
        <w:t xml:space="preserve">, and the </w:t>
      </w:r>
      <w:r w:rsidR="006C7B34" w:rsidRPr="00A0176C">
        <w:rPr>
          <w:rFonts w:ascii="Times New Roman" w:hAnsi="Times New Roman"/>
        </w:rPr>
        <w:t>SUBRECIPIENT</w:t>
      </w:r>
      <w:r w:rsidRPr="00A0176C">
        <w:rPr>
          <w:rFonts w:ascii="Times New Roman" w:hAnsi="Times New Roman"/>
        </w:rPr>
        <w:t xml:space="preserve"> shall be </w:t>
      </w:r>
      <w:r w:rsidR="00983AEC">
        <w:rPr>
          <w:rFonts w:ascii="Times New Roman" w:hAnsi="Times New Roman"/>
        </w:rPr>
        <w:t xml:space="preserve">the </w:t>
      </w:r>
      <w:r w:rsidRPr="00A0176C">
        <w:rPr>
          <w:rFonts w:ascii="Times New Roman" w:hAnsi="Times New Roman"/>
        </w:rPr>
        <w:t xml:space="preserve">sole and exclusive entity </w:t>
      </w:r>
      <w:r w:rsidR="00983AEC">
        <w:rPr>
          <w:rFonts w:ascii="Times New Roman" w:hAnsi="Times New Roman"/>
        </w:rPr>
        <w:t>that</w:t>
      </w:r>
      <w:r w:rsidRPr="00A0176C">
        <w:rPr>
          <w:rFonts w:ascii="Times New Roman" w:hAnsi="Times New Roman"/>
        </w:rPr>
        <w:t xml:space="preserve"> may exercise such rights.</w:t>
      </w:r>
    </w:p>
    <w:p w14:paraId="013B572B" w14:textId="77777777" w:rsidR="00A03C38" w:rsidRPr="00A0176C" w:rsidRDefault="00A03C38" w:rsidP="00A03C38">
      <w:pPr>
        <w:numPr>
          <w:ilvl w:val="0"/>
          <w:numId w:val="3"/>
        </w:numPr>
        <w:spacing w:after="240"/>
        <w:ind w:left="540" w:hanging="540"/>
        <w:jc w:val="both"/>
        <w:outlineLvl w:val="0"/>
        <w:rPr>
          <w:rFonts w:ascii="Times New Roman" w:hAnsi="Times New Roman"/>
        </w:rPr>
      </w:pPr>
      <w:r w:rsidRPr="00A0176C">
        <w:rPr>
          <w:rFonts w:ascii="Times New Roman" w:hAnsi="Times New Roman"/>
          <w:u w:val="single"/>
        </w:rPr>
        <w:t>COMPLIANCE WITH LOCAL LAWS</w:t>
      </w:r>
    </w:p>
    <w:p w14:paraId="013B572C" w14:textId="2F4CF48B" w:rsidR="00A03C38" w:rsidRPr="00A0176C" w:rsidRDefault="00A03C38" w:rsidP="00A03C38">
      <w:pPr>
        <w:spacing w:after="240"/>
        <w:jc w:val="both"/>
        <w:outlineLvl w:val="0"/>
        <w:rPr>
          <w:rFonts w:ascii="Times New Roman" w:hAnsi="Times New Roman"/>
        </w:rPr>
      </w:pPr>
      <w:r w:rsidRPr="00A0176C">
        <w:rPr>
          <w:rFonts w:ascii="Times New Roman" w:hAnsi="Times New Roman"/>
        </w:rPr>
        <w:lastRenderedPageBreak/>
        <w:t xml:space="preserve">The CONSULTANT shall comply with all applicable laws, ordinances and codes of the state and local government, and the CONSULTANT shall hold the </w:t>
      </w:r>
      <w:r w:rsidRPr="00567672">
        <w:tab/>
      </w:r>
      <w:r w:rsidR="006C7B34" w:rsidRPr="00A0176C">
        <w:rPr>
          <w:rFonts w:ascii="Times New Roman" w:hAnsi="Times New Roman"/>
        </w:rPr>
        <w:t>SUBRECIPIENT</w:t>
      </w:r>
      <w:r w:rsidRPr="00A0176C">
        <w:rPr>
          <w:rFonts w:ascii="Times New Roman" w:hAnsi="Times New Roman"/>
        </w:rPr>
        <w:t xml:space="preserve"> harmless with respect to any </w:t>
      </w:r>
      <w:r w:rsidR="004E02F5" w:rsidRPr="00A0176C">
        <w:rPr>
          <w:rFonts w:ascii="Times New Roman" w:hAnsi="Times New Roman"/>
        </w:rPr>
        <w:t>damage</w:t>
      </w:r>
      <w:r w:rsidR="47536B37" w:rsidRPr="00A0176C">
        <w:rPr>
          <w:rFonts w:ascii="Times New Roman" w:hAnsi="Times New Roman"/>
        </w:rPr>
        <w:t>s</w:t>
      </w:r>
      <w:r w:rsidRPr="00A0176C">
        <w:rPr>
          <w:rFonts w:ascii="Times New Roman" w:hAnsi="Times New Roman"/>
        </w:rPr>
        <w:t xml:space="preserve"> arising from any tort done in performing any of the work embraced by this Contract.</w:t>
      </w:r>
    </w:p>
    <w:p w14:paraId="2E5DFD2A" w14:textId="77777777" w:rsidR="001B0EFF" w:rsidRPr="00A0176C" w:rsidRDefault="001B0EFF" w:rsidP="00A03C38">
      <w:pPr>
        <w:spacing w:after="240"/>
        <w:jc w:val="both"/>
        <w:outlineLvl w:val="0"/>
        <w:rPr>
          <w:rFonts w:ascii="Times New Roman" w:hAnsi="Times New Roman"/>
        </w:rPr>
      </w:pPr>
    </w:p>
    <w:p w14:paraId="013B572D" w14:textId="77777777" w:rsidR="00A03C38" w:rsidRPr="00A0176C" w:rsidRDefault="00A03C38" w:rsidP="00A03C38">
      <w:pPr>
        <w:numPr>
          <w:ilvl w:val="0"/>
          <w:numId w:val="3"/>
        </w:numPr>
        <w:spacing w:after="240"/>
        <w:ind w:left="540" w:hanging="540"/>
        <w:jc w:val="both"/>
        <w:outlineLvl w:val="0"/>
        <w:rPr>
          <w:rFonts w:ascii="Times New Roman" w:hAnsi="Times New Roman"/>
        </w:rPr>
      </w:pPr>
      <w:r w:rsidRPr="00A0176C">
        <w:rPr>
          <w:rFonts w:ascii="Times New Roman" w:hAnsi="Times New Roman"/>
          <w:u w:val="single"/>
        </w:rPr>
        <w:t>CIVIL RIGHTS ACT OF 1964/EQUAL EMPLOYMENT OPPORTUNITY</w:t>
      </w:r>
    </w:p>
    <w:p w14:paraId="013B572E" w14:textId="77777777" w:rsidR="00A03C38" w:rsidRPr="00A0176C" w:rsidRDefault="00A03C38" w:rsidP="00A03C38">
      <w:pPr>
        <w:spacing w:after="240"/>
        <w:jc w:val="both"/>
        <w:outlineLvl w:val="0"/>
        <w:rPr>
          <w:rFonts w:ascii="Times New Roman" w:hAnsi="Times New Roman"/>
        </w:rPr>
      </w:pPr>
      <w:r w:rsidRPr="00A0176C">
        <w:rPr>
          <w:rFonts w:ascii="Times New Roman" w:hAnsi="Times New Roman"/>
        </w:rPr>
        <w:t>Under Title VI of the Civil Rights Act of 1964, no person shall, on the grounds of race, color, or national origin, be excluded from participation in, be denied the benefits of, or be subjected to discrimination under any program or activity receiving federal financial assistance.  During the performance of this Contract, the CONSULTANT agrees as follows:</w:t>
      </w:r>
    </w:p>
    <w:p w14:paraId="013B572F" w14:textId="07998C5A" w:rsidR="00A03C38" w:rsidRPr="00A0176C" w:rsidRDefault="00A03C38" w:rsidP="00A03C38">
      <w:pPr>
        <w:numPr>
          <w:ilvl w:val="0"/>
          <w:numId w:val="5"/>
        </w:numPr>
        <w:spacing w:after="240"/>
        <w:ind w:left="907"/>
        <w:jc w:val="both"/>
        <w:outlineLvl w:val="0"/>
        <w:rPr>
          <w:rFonts w:ascii="Times New Roman" w:hAnsi="Times New Roman"/>
        </w:rPr>
      </w:pPr>
      <w:r w:rsidRPr="00A0176C">
        <w:rPr>
          <w:rFonts w:ascii="Times New Roman" w:hAnsi="Times New Roman"/>
        </w:rPr>
        <w:t xml:space="preserve">   The CONSULTANT will not discriminate against any employee or applicant for employment because of race, creed, sex, color, national origin, handicap</w:t>
      </w:r>
      <w:r w:rsidR="00983AEC">
        <w:rPr>
          <w:rFonts w:ascii="Times New Roman" w:hAnsi="Times New Roman"/>
        </w:rPr>
        <w:t>,</w:t>
      </w:r>
      <w:r w:rsidRPr="00A0176C">
        <w:rPr>
          <w:rFonts w:ascii="Times New Roman" w:hAnsi="Times New Roman"/>
        </w:rPr>
        <w:t xml:space="preserve"> or familial status.  The CONSULTANT will take affirmative steps to ensure that applicants are employed and that employees are treated during employment without regard to their race, creed, sex, color, national origin, handicap</w:t>
      </w:r>
      <w:r w:rsidR="00983AEC">
        <w:rPr>
          <w:rFonts w:ascii="Times New Roman" w:hAnsi="Times New Roman"/>
        </w:rPr>
        <w:t>,</w:t>
      </w:r>
      <w:r w:rsidRPr="00A0176C">
        <w:rPr>
          <w:rFonts w:ascii="Times New Roman" w:hAnsi="Times New Roman"/>
        </w:rPr>
        <w:t xml:space="preserve"> or familial status.  Such </w:t>
      </w:r>
      <w:r w:rsidR="004E02F5" w:rsidRPr="00A0176C">
        <w:rPr>
          <w:rFonts w:ascii="Times New Roman" w:hAnsi="Times New Roman"/>
        </w:rPr>
        <w:t>actions</w:t>
      </w:r>
      <w:r w:rsidRPr="00A0176C">
        <w:rPr>
          <w:rFonts w:ascii="Times New Roman" w:hAnsi="Times New Roman"/>
        </w:rPr>
        <w:t xml:space="preserve"> shall include, but not be limited to, the following</w:t>
      </w:r>
      <w:r w:rsidR="004E02F5" w:rsidRPr="00A0176C">
        <w:rPr>
          <w:rFonts w:ascii="Times New Roman" w:hAnsi="Times New Roman"/>
        </w:rPr>
        <w:t>: employment</w:t>
      </w:r>
      <w:r w:rsidRPr="00A0176C">
        <w:rPr>
          <w:rFonts w:ascii="Times New Roman" w:hAnsi="Times New Roman"/>
        </w:rPr>
        <w:t xml:space="preserve">, upgrading, demotion, or transfer; recruitment or recruitment advertising; layoff or termination; rates of pay or other forms </w:t>
      </w:r>
      <w:r w:rsidR="00983AEC">
        <w:rPr>
          <w:rFonts w:ascii="Times New Roman" w:hAnsi="Times New Roman"/>
        </w:rPr>
        <w:t>of</w:t>
      </w:r>
      <w:r w:rsidRPr="00A0176C">
        <w:rPr>
          <w:rFonts w:ascii="Times New Roman" w:hAnsi="Times New Roman"/>
        </w:rPr>
        <w:t xml:space="preserve"> compensation; and selection for training, including apprenticeship.  The CONSULTANT agrees to post in conspicuous </w:t>
      </w:r>
      <w:r w:rsidR="004E02F5" w:rsidRPr="00A0176C">
        <w:rPr>
          <w:rFonts w:ascii="Times New Roman" w:hAnsi="Times New Roman"/>
        </w:rPr>
        <w:t>places</w:t>
      </w:r>
      <w:r w:rsidRPr="00A0176C">
        <w:rPr>
          <w:rFonts w:ascii="Times New Roman" w:hAnsi="Times New Roman"/>
        </w:rPr>
        <w:t xml:space="preserve"> available to employees and applicants for employment,</w:t>
      </w:r>
      <w:r w:rsidR="00983AEC">
        <w:rPr>
          <w:rFonts w:ascii="Times New Roman" w:hAnsi="Times New Roman"/>
        </w:rPr>
        <w:t xml:space="preserve"> </w:t>
      </w:r>
      <w:r w:rsidRPr="00A0176C">
        <w:rPr>
          <w:rFonts w:ascii="Times New Roman" w:hAnsi="Times New Roman"/>
        </w:rPr>
        <w:t>notices to</w:t>
      </w:r>
      <w:r w:rsidR="00983AEC">
        <w:rPr>
          <w:rFonts w:ascii="Times New Roman" w:hAnsi="Times New Roman"/>
        </w:rPr>
        <w:t xml:space="preserve"> </w:t>
      </w:r>
      <w:r w:rsidRPr="00A0176C">
        <w:rPr>
          <w:rFonts w:ascii="Times New Roman" w:hAnsi="Times New Roman"/>
        </w:rPr>
        <w:t xml:space="preserve">be provided by the </w:t>
      </w:r>
      <w:r w:rsidR="006C7B34" w:rsidRPr="00A0176C">
        <w:rPr>
          <w:rFonts w:ascii="Times New Roman" w:hAnsi="Times New Roman"/>
        </w:rPr>
        <w:t>SUBRECIPIENT</w:t>
      </w:r>
      <w:r w:rsidRPr="00A0176C">
        <w:rPr>
          <w:rFonts w:ascii="Times New Roman" w:hAnsi="Times New Roman"/>
        </w:rPr>
        <w:t xml:space="preserve"> setting forth the provisions of this non-discrimination clause.</w:t>
      </w:r>
    </w:p>
    <w:p w14:paraId="013B5730" w14:textId="28AA0F05" w:rsidR="00A03C38" w:rsidRPr="00A0176C" w:rsidRDefault="00A03C38" w:rsidP="00A03C38">
      <w:pPr>
        <w:numPr>
          <w:ilvl w:val="0"/>
          <w:numId w:val="5"/>
        </w:numPr>
        <w:spacing w:after="240"/>
        <w:ind w:left="907"/>
        <w:jc w:val="both"/>
        <w:outlineLvl w:val="0"/>
        <w:rPr>
          <w:rFonts w:ascii="Times New Roman" w:hAnsi="Times New Roman"/>
        </w:rPr>
      </w:pPr>
      <w:r w:rsidRPr="00A0176C">
        <w:rPr>
          <w:rFonts w:ascii="Times New Roman" w:hAnsi="Times New Roman"/>
        </w:rPr>
        <w:t>The CONSULTANT will, in all solicitations or advertisements for employees placed by or on behalf of the CONSULTANT; state that all qualified applicants will receive consideration for employment without regard to race, creed, color, sex, national origin, handicap</w:t>
      </w:r>
      <w:r w:rsidR="00983AEC">
        <w:rPr>
          <w:rFonts w:ascii="Times New Roman" w:hAnsi="Times New Roman"/>
        </w:rPr>
        <w:t>,</w:t>
      </w:r>
      <w:r w:rsidRPr="00A0176C">
        <w:rPr>
          <w:rFonts w:ascii="Times New Roman" w:hAnsi="Times New Roman"/>
        </w:rPr>
        <w:t xml:space="preserve"> or familial status.</w:t>
      </w:r>
    </w:p>
    <w:p w14:paraId="4313F0D6" w14:textId="5ED0F613" w:rsidR="00C02F06" w:rsidRPr="00A0176C" w:rsidRDefault="00A03C38" w:rsidP="00C02F06">
      <w:pPr>
        <w:numPr>
          <w:ilvl w:val="0"/>
          <w:numId w:val="5"/>
        </w:numPr>
        <w:spacing w:after="240"/>
        <w:ind w:left="547"/>
        <w:jc w:val="both"/>
        <w:outlineLvl w:val="0"/>
        <w:rPr>
          <w:rFonts w:ascii="Times New Roman" w:hAnsi="Times New Roman"/>
        </w:rPr>
      </w:pPr>
      <w:r w:rsidRPr="00A0176C">
        <w:rPr>
          <w:rFonts w:ascii="Times New Roman" w:hAnsi="Times New Roman"/>
        </w:rPr>
        <w:t>The CONSULTANT will cause the foregoing provisions to be inserted in all subcontracts for any work covered by this Contract so that such provisions will be binding upon each subcontractor, provided that the foregoing provisions shall not apply to contracts or subcontracts for standard comme</w:t>
      </w:r>
      <w:r w:rsidR="004729AD" w:rsidRPr="00A0176C">
        <w:rPr>
          <w:rFonts w:ascii="Times New Roman" w:hAnsi="Times New Roman"/>
        </w:rPr>
        <w:t>rcial supplies or raw materials</w:t>
      </w:r>
    </w:p>
    <w:p w14:paraId="013B5731" w14:textId="5A567D5B" w:rsidR="00A03C38" w:rsidRPr="00A0176C" w:rsidRDefault="00BA0AB7" w:rsidP="00A0176C">
      <w:pPr>
        <w:numPr>
          <w:ilvl w:val="0"/>
          <w:numId w:val="5"/>
        </w:numPr>
        <w:spacing w:after="240"/>
        <w:ind w:left="547"/>
        <w:jc w:val="both"/>
        <w:outlineLvl w:val="0"/>
        <w:rPr>
          <w:rFonts w:ascii="Times New Roman" w:hAnsi="Times New Roman"/>
        </w:rPr>
      </w:pPr>
      <w:r w:rsidRPr="00A0176C">
        <w:rPr>
          <w:rFonts w:ascii="Times New Roman" w:hAnsi="Times New Roman"/>
        </w:rPr>
        <w:t>The CONSULTANT will comply with all provisions of Presidential Executive Order 11246 of September 24, 1965,</w:t>
      </w:r>
      <w:r w:rsidR="00AB13C2" w:rsidRPr="00A0176C">
        <w:rPr>
          <w:rFonts w:ascii="Times New Roman" w:hAnsi="Times New Roman"/>
        </w:rPr>
        <w:t>"Equal Employment Opportunity</w:t>
      </w:r>
      <w:r w:rsidR="002530AF" w:rsidRPr="00A0176C">
        <w:rPr>
          <w:rFonts w:ascii="Times New Roman" w:hAnsi="Times New Roman"/>
        </w:rPr>
        <w:t>, e</w:t>
      </w:r>
      <w:r w:rsidR="00AB13C2" w:rsidRPr="00A0176C">
        <w:rPr>
          <w:rFonts w:ascii="Times New Roman" w:hAnsi="Times New Roman"/>
        </w:rPr>
        <w:t xml:space="preserve">xcept as otherwise provided under </w:t>
      </w:r>
      <w:hyperlink r:id="rId11" w:history="1">
        <w:r w:rsidR="00AB13C2" w:rsidRPr="00A0176C">
          <w:rPr>
            <w:rStyle w:val="Hyperlink"/>
            <w:rFonts w:ascii="Times New Roman" w:hAnsi="Times New Roman"/>
          </w:rPr>
          <w:t>41 CFR Part 60</w:t>
        </w:r>
      </w:hyperlink>
      <w:r w:rsidR="00AB13C2" w:rsidRPr="00A0176C">
        <w:rPr>
          <w:rFonts w:ascii="Times New Roman" w:hAnsi="Times New Roman"/>
        </w:rPr>
        <w:t xml:space="preserve">, all contracts that meet the definition of “federally assisted construction contract” in </w:t>
      </w:r>
      <w:hyperlink r:id="rId12" w:history="1">
        <w:r w:rsidR="00AB13C2" w:rsidRPr="00A0176C">
          <w:rPr>
            <w:rStyle w:val="Hyperlink"/>
            <w:rFonts w:ascii="Times New Roman" w:hAnsi="Times New Roman"/>
          </w:rPr>
          <w:t>41 CFR Part 60-1.3</w:t>
        </w:r>
      </w:hyperlink>
      <w:r w:rsidR="00AB13C2" w:rsidRPr="00A0176C">
        <w:rPr>
          <w:rFonts w:ascii="Times New Roman" w:hAnsi="Times New Roman"/>
        </w:rPr>
        <w:t xml:space="preserve"> must include the equal opportunity clause provided under </w:t>
      </w:r>
      <w:hyperlink r:id="rId13" w:anchor="p-60-1.4(b)" w:history="1">
        <w:r w:rsidR="00AB13C2" w:rsidRPr="00A0176C">
          <w:rPr>
            <w:rStyle w:val="Hyperlink"/>
            <w:rFonts w:ascii="Times New Roman" w:hAnsi="Times New Roman"/>
          </w:rPr>
          <w:t>41 CFR 60-1.4(b)</w:t>
        </w:r>
      </w:hyperlink>
      <w:r w:rsidR="00AB13C2" w:rsidRPr="00A0176C">
        <w:rPr>
          <w:rFonts w:ascii="Times New Roman" w:hAnsi="Times New Roman"/>
        </w:rPr>
        <w:t xml:space="preserve">, in accordance with </w:t>
      </w:r>
      <w:hyperlink r:id="rId14" w:history="1">
        <w:r w:rsidR="00AB13C2" w:rsidRPr="00A0176C">
          <w:rPr>
            <w:rStyle w:val="Hyperlink"/>
            <w:rFonts w:ascii="Times New Roman" w:hAnsi="Times New Roman"/>
          </w:rPr>
          <w:t>Executive Order 11246</w:t>
        </w:r>
      </w:hyperlink>
      <w:r w:rsidR="00AB13C2" w:rsidRPr="00A0176C">
        <w:rPr>
          <w:rFonts w:ascii="Times New Roman" w:hAnsi="Times New Roman"/>
        </w:rPr>
        <w:t>, “Equal Employment Opportunity” (</w:t>
      </w:r>
      <w:hyperlink r:id="rId15" w:history="1">
        <w:r w:rsidR="00AB13C2" w:rsidRPr="00A0176C">
          <w:rPr>
            <w:rStyle w:val="Hyperlink"/>
            <w:rFonts w:ascii="Times New Roman" w:hAnsi="Times New Roman"/>
          </w:rPr>
          <w:t>30 FR 12319</w:t>
        </w:r>
      </w:hyperlink>
      <w:r w:rsidR="00AB13C2" w:rsidRPr="00A0176C">
        <w:rPr>
          <w:rFonts w:ascii="Times New Roman" w:hAnsi="Times New Roman"/>
        </w:rPr>
        <w:t xml:space="preserve">, </w:t>
      </w:r>
      <w:hyperlink r:id="rId16" w:history="1">
        <w:r w:rsidR="00AB13C2" w:rsidRPr="00A0176C">
          <w:rPr>
            <w:rStyle w:val="Hyperlink"/>
            <w:rFonts w:ascii="Times New Roman" w:hAnsi="Times New Roman"/>
          </w:rPr>
          <w:t>12935</w:t>
        </w:r>
      </w:hyperlink>
      <w:r w:rsidR="00AB13C2" w:rsidRPr="00A0176C">
        <w:rPr>
          <w:rFonts w:ascii="Times New Roman" w:hAnsi="Times New Roman"/>
        </w:rPr>
        <w:t xml:space="preserve">, </w:t>
      </w:r>
      <w:hyperlink r:id="rId17" w:history="1">
        <w:r w:rsidR="00AB13C2" w:rsidRPr="00A0176C">
          <w:rPr>
            <w:rStyle w:val="Hyperlink"/>
            <w:rFonts w:ascii="Times New Roman" w:hAnsi="Times New Roman"/>
          </w:rPr>
          <w:t>3 CFR Part, 1964-1965</w:t>
        </w:r>
      </w:hyperlink>
      <w:r w:rsidR="00AB13C2" w:rsidRPr="00A0176C">
        <w:rPr>
          <w:rFonts w:ascii="Times New Roman" w:hAnsi="Times New Roman"/>
        </w:rPr>
        <w:t xml:space="preserve"> Comp., p. 339), as amended by </w:t>
      </w:r>
      <w:hyperlink r:id="rId18" w:history="1">
        <w:r w:rsidR="00AB13C2" w:rsidRPr="00A0176C">
          <w:rPr>
            <w:rStyle w:val="Hyperlink"/>
            <w:rFonts w:ascii="Times New Roman" w:hAnsi="Times New Roman"/>
          </w:rPr>
          <w:t>Executive Order 11375</w:t>
        </w:r>
      </w:hyperlink>
      <w:r w:rsidR="00AB13C2" w:rsidRPr="00A0176C">
        <w:rPr>
          <w:rFonts w:ascii="Times New Roman" w:hAnsi="Times New Roman"/>
        </w:rPr>
        <w:t xml:space="preserve">, “Amending </w:t>
      </w:r>
      <w:hyperlink r:id="rId19" w:history="1">
        <w:r w:rsidR="00AB13C2" w:rsidRPr="00A0176C">
          <w:rPr>
            <w:rStyle w:val="Hyperlink"/>
            <w:rFonts w:ascii="Times New Roman" w:hAnsi="Times New Roman"/>
          </w:rPr>
          <w:t>Executive Order 11246</w:t>
        </w:r>
      </w:hyperlink>
      <w:r w:rsidR="00AB13C2" w:rsidRPr="00A0176C">
        <w:rPr>
          <w:rFonts w:ascii="Times New Roman" w:hAnsi="Times New Roman"/>
        </w:rPr>
        <w:t xml:space="preserve"> Relating to Equal Employment Opportunity,” and implementing regulations at </w:t>
      </w:r>
      <w:hyperlink r:id="rId20" w:history="1">
        <w:r w:rsidR="00AB13C2" w:rsidRPr="00A0176C">
          <w:rPr>
            <w:rStyle w:val="Hyperlink"/>
            <w:rFonts w:ascii="Times New Roman" w:hAnsi="Times New Roman"/>
          </w:rPr>
          <w:t>41 CFR part 60</w:t>
        </w:r>
      </w:hyperlink>
      <w:r w:rsidR="00AB13C2" w:rsidRPr="00A0176C">
        <w:rPr>
          <w:rFonts w:ascii="Times New Roman" w:hAnsi="Times New Roman"/>
        </w:rPr>
        <w:t>, “Office of Federal Contract Compliance Programs, Equal Employment Opportunity, Department of Labor.”</w:t>
      </w:r>
    </w:p>
    <w:p w14:paraId="013B5733" w14:textId="69A42FA9" w:rsidR="00A03C38" w:rsidRPr="00A0176C" w:rsidRDefault="00A03C38" w:rsidP="00A0176C">
      <w:pPr>
        <w:numPr>
          <w:ilvl w:val="0"/>
          <w:numId w:val="5"/>
        </w:numPr>
        <w:spacing w:after="240"/>
        <w:ind w:left="547"/>
        <w:jc w:val="both"/>
        <w:outlineLvl w:val="0"/>
        <w:rPr>
          <w:rFonts w:ascii="Times New Roman" w:hAnsi="Times New Roman"/>
        </w:rPr>
      </w:pPr>
      <w:r w:rsidRPr="00A0176C">
        <w:rPr>
          <w:rFonts w:ascii="Times New Roman" w:hAnsi="Times New Roman"/>
        </w:rPr>
        <w:t>The CONSULTANT will furnish all information and reports required by Executive Order 11246 of September 24, 1965, and by the rules, regulations and orders of the Secretary of Labor, or pursuant thereto, and will permit access to</w:t>
      </w:r>
      <w:r w:rsidR="00CF34C9">
        <w:rPr>
          <w:rFonts w:ascii="Times New Roman" w:hAnsi="Times New Roman"/>
        </w:rPr>
        <w:t xml:space="preserve"> their</w:t>
      </w:r>
      <w:r w:rsidRPr="00A0176C">
        <w:rPr>
          <w:rFonts w:ascii="Times New Roman" w:hAnsi="Times New Roman"/>
        </w:rPr>
        <w:t xml:space="preserve"> books, records and accounts by the </w:t>
      </w:r>
      <w:r w:rsidR="006C7B34" w:rsidRPr="00A0176C">
        <w:rPr>
          <w:rFonts w:ascii="Times New Roman" w:hAnsi="Times New Roman"/>
        </w:rPr>
        <w:t>SUBRECIPIENT</w:t>
      </w:r>
      <w:r w:rsidRPr="00A0176C">
        <w:rPr>
          <w:rFonts w:ascii="Times New Roman" w:hAnsi="Times New Roman"/>
        </w:rPr>
        <w:t xml:space="preserve"> and the Secretary of Labor for purposes of investigation to ascertain compliance with such rules, regulations and orders.</w:t>
      </w:r>
    </w:p>
    <w:p w14:paraId="013B5734" w14:textId="064FDF7E" w:rsidR="00A03C38" w:rsidRPr="00A0176C" w:rsidRDefault="00A03C38" w:rsidP="00A0176C">
      <w:pPr>
        <w:numPr>
          <w:ilvl w:val="0"/>
          <w:numId w:val="5"/>
        </w:numPr>
        <w:spacing w:after="240"/>
        <w:ind w:left="547"/>
        <w:jc w:val="both"/>
        <w:outlineLvl w:val="0"/>
        <w:rPr>
          <w:rFonts w:ascii="Times New Roman" w:hAnsi="Times New Roman"/>
        </w:rPr>
      </w:pPr>
      <w:r w:rsidRPr="00A0176C">
        <w:rPr>
          <w:rFonts w:ascii="Times New Roman" w:hAnsi="Times New Roman"/>
        </w:rPr>
        <w:t>In the event of the CONSULTANT's non-compliance with the equal opportunity clauses of this Agreement or with any such rules, regulations, or orders, this Agreement may be canceled, terminated, or suspended in whole or in part and the CONSULTANT may be declared ineligible for further government contracts in accordance with procedures authorized in Executive Order 11246 of September 24, 1965, and such other sanctions may be imposed and remedies invoked as provided by Executive Order 11246 of September 24, 1965, or by rule, regulation, or order of the Secretary of Labor, or as otherwise provided by law.</w:t>
      </w:r>
    </w:p>
    <w:p w14:paraId="013B5735" w14:textId="73D5979C" w:rsidR="00A03C38" w:rsidRPr="00A0176C" w:rsidRDefault="00A03C38" w:rsidP="00A0176C">
      <w:pPr>
        <w:numPr>
          <w:ilvl w:val="0"/>
          <w:numId w:val="5"/>
        </w:numPr>
        <w:spacing w:after="240"/>
        <w:ind w:left="547"/>
        <w:jc w:val="both"/>
        <w:outlineLvl w:val="0"/>
        <w:rPr>
          <w:rFonts w:ascii="Times New Roman" w:hAnsi="Times New Roman"/>
        </w:rPr>
      </w:pPr>
      <w:r w:rsidRPr="00A0176C">
        <w:rPr>
          <w:rFonts w:ascii="Times New Roman" w:hAnsi="Times New Roman"/>
        </w:rPr>
        <w:lastRenderedPageBreak/>
        <w:t xml:space="preserve">The CONSULTANT will include the provisions of paragraphs (a) through (g) in every subcontract or purchase order unless exempted by rules, regulations or orders of the Secretary of Labor issued pursuant to Section 204 of Executive Order 11246 of September 24, 1965, so that such provisions will be binding upon each subcontractor or vendor.  The CONSULTANT will take such action with respect to any subcontract or purchase order as the </w:t>
      </w:r>
      <w:r w:rsidR="006C7B34" w:rsidRPr="00A0176C">
        <w:rPr>
          <w:rFonts w:ascii="Times New Roman" w:hAnsi="Times New Roman"/>
        </w:rPr>
        <w:t>SUBRECIPIENT</w:t>
      </w:r>
      <w:r w:rsidRPr="00A0176C">
        <w:rPr>
          <w:rFonts w:ascii="Times New Roman" w:hAnsi="Times New Roman"/>
        </w:rPr>
        <w:t xml:space="preserve"> may direct as a means of enforcing such provisions including sanctions for non-compliance:  Provided, however, that in the event the CONSULTANT becomes involved in, or is threatened with, litigation with a subcontractor or vendor as a result of such direction by the </w:t>
      </w:r>
      <w:r w:rsidR="006C7B34" w:rsidRPr="00A0176C">
        <w:rPr>
          <w:rFonts w:ascii="Times New Roman" w:hAnsi="Times New Roman"/>
        </w:rPr>
        <w:t>SUBRECIPIENT</w:t>
      </w:r>
      <w:r w:rsidRPr="00A0176C">
        <w:rPr>
          <w:rFonts w:ascii="Times New Roman" w:hAnsi="Times New Roman"/>
        </w:rPr>
        <w:t xml:space="preserve">, the CONSULTANT may request the United States to enter into such litigation to protect the interests of the United States. </w:t>
      </w:r>
    </w:p>
    <w:p w14:paraId="013B5736" w14:textId="77777777" w:rsidR="00A03C38" w:rsidRPr="00A0176C" w:rsidRDefault="00A03C38" w:rsidP="00A03C38">
      <w:pPr>
        <w:numPr>
          <w:ilvl w:val="0"/>
          <w:numId w:val="3"/>
        </w:numPr>
        <w:spacing w:after="240"/>
        <w:ind w:left="540" w:hanging="540"/>
        <w:jc w:val="both"/>
        <w:outlineLvl w:val="0"/>
        <w:rPr>
          <w:rFonts w:ascii="Times New Roman" w:hAnsi="Times New Roman"/>
        </w:rPr>
      </w:pPr>
      <w:r w:rsidRPr="00A0176C">
        <w:rPr>
          <w:rFonts w:ascii="Times New Roman" w:hAnsi="Times New Roman"/>
          <w:u w:val="single"/>
        </w:rPr>
        <w:t>SECTION 109 OF THE HOUSING AND COMMUNITY DEVELOPMENT ACT OF 1974</w:t>
      </w:r>
    </w:p>
    <w:p w14:paraId="013B5737" w14:textId="1B3CE3EA" w:rsidR="00A03C38" w:rsidRPr="00567672" w:rsidRDefault="00A03C38" w:rsidP="00A03C38">
      <w:pPr>
        <w:spacing w:after="240"/>
        <w:jc w:val="both"/>
        <w:outlineLvl w:val="0"/>
        <w:rPr>
          <w:rFonts w:ascii="Times New Roman" w:hAnsi="Times New Roman"/>
        </w:rPr>
      </w:pPr>
      <w:r w:rsidRPr="00567672">
        <w:rPr>
          <w:rFonts w:ascii="Times New Roman" w:hAnsi="Times New Roman"/>
        </w:rPr>
        <w:t>No person in the United States shall</w:t>
      </w:r>
      <w:r w:rsidR="00983AEC">
        <w:rPr>
          <w:rFonts w:ascii="Times New Roman" w:hAnsi="Times New Roman"/>
        </w:rPr>
        <w:t>,</w:t>
      </w:r>
      <w:r w:rsidRPr="00567672">
        <w:rPr>
          <w:rFonts w:ascii="Times New Roman" w:hAnsi="Times New Roman"/>
        </w:rPr>
        <w:t xml:space="preserve"> on the grounds of race, color, national origin, or sex</w:t>
      </w:r>
      <w:r w:rsidR="00983AEC">
        <w:rPr>
          <w:rFonts w:ascii="Times New Roman" w:hAnsi="Times New Roman"/>
        </w:rPr>
        <w:t>,</w:t>
      </w:r>
      <w:r w:rsidRPr="00567672">
        <w:rPr>
          <w:rFonts w:ascii="Times New Roman" w:hAnsi="Times New Roman"/>
        </w:rPr>
        <w:t xml:space="preserve"> be excluded from participation in, be denied the benefits of, or be subjected to discrimination under any program or activity funded in whole or in part with funds made available under this title.  Section 109 further provides that discrimination </w:t>
      </w:r>
      <w:proofErr w:type="gramStart"/>
      <w:r w:rsidRPr="00567672">
        <w:rPr>
          <w:rFonts w:ascii="Times New Roman" w:hAnsi="Times New Roman"/>
        </w:rPr>
        <w:t>on the basis of</w:t>
      </w:r>
      <w:proofErr w:type="gramEnd"/>
      <w:r w:rsidRPr="00567672">
        <w:rPr>
          <w:rFonts w:ascii="Times New Roman" w:hAnsi="Times New Roman"/>
        </w:rPr>
        <w:t xml:space="preserve"> age under the Age Discrimination Act of 1975 or with respect to an otherwise qualified handicapped individual as provided in Section 504 of the Rehabilitation Act of 1973, as amended, is prohibited. </w:t>
      </w:r>
    </w:p>
    <w:p w14:paraId="013B5740" w14:textId="093391DF" w:rsidR="00A03C38" w:rsidRPr="00A0176C" w:rsidRDefault="00A03C38" w:rsidP="00A03C38">
      <w:pPr>
        <w:numPr>
          <w:ilvl w:val="0"/>
          <w:numId w:val="3"/>
        </w:numPr>
        <w:spacing w:after="240"/>
        <w:ind w:left="540" w:hanging="540"/>
        <w:jc w:val="both"/>
        <w:outlineLvl w:val="0"/>
        <w:rPr>
          <w:rFonts w:ascii="Times New Roman" w:hAnsi="Times New Roman"/>
          <w:u w:val="single"/>
        </w:rPr>
      </w:pPr>
      <w:r w:rsidRPr="00A0176C">
        <w:rPr>
          <w:rFonts w:ascii="Times New Roman" w:hAnsi="Times New Roman"/>
          <w:u w:val="single"/>
        </w:rPr>
        <w:t>INTEREST OF MEMBERS OF THE PARISH</w:t>
      </w:r>
    </w:p>
    <w:p w14:paraId="013B5742" w14:textId="183ACEA6" w:rsidR="00A03C38" w:rsidRPr="00A0176C" w:rsidRDefault="00A03C38" w:rsidP="00A03C38">
      <w:pPr>
        <w:jc w:val="both"/>
        <w:rPr>
          <w:rFonts w:ascii="Times New Roman" w:hAnsi="Times New Roman"/>
        </w:rPr>
      </w:pPr>
      <w:r w:rsidRPr="00A0176C">
        <w:rPr>
          <w:rFonts w:ascii="Times New Roman" w:hAnsi="Times New Roman"/>
        </w:rPr>
        <w:t xml:space="preserve">No member of the governing body of the </w:t>
      </w:r>
      <w:r w:rsidR="006C7B34" w:rsidRPr="00A0176C">
        <w:rPr>
          <w:rFonts w:ascii="Times New Roman" w:hAnsi="Times New Roman"/>
        </w:rPr>
        <w:t>SUBRECIPIENT</w:t>
      </w:r>
      <w:r w:rsidRPr="00A0176C">
        <w:rPr>
          <w:rFonts w:ascii="Times New Roman" w:hAnsi="Times New Roman"/>
        </w:rPr>
        <w:t xml:space="preserve"> and no other officer, employee, or agent of the </w:t>
      </w:r>
      <w:r w:rsidR="006C7B34" w:rsidRPr="00A0176C">
        <w:rPr>
          <w:rFonts w:ascii="Times New Roman" w:hAnsi="Times New Roman"/>
        </w:rPr>
        <w:t>SUBRECIPIENT</w:t>
      </w:r>
      <w:r w:rsidRPr="00A0176C">
        <w:rPr>
          <w:rFonts w:ascii="Times New Roman" w:hAnsi="Times New Roman"/>
        </w:rPr>
        <w:t xml:space="preserve"> who exercises any functions or responsibilities in connection with the planning and carrying out of the program, shall have any personal financial interest, direct or indirect, in this Contract; and the CONSULTANT shall take appropr</w:t>
      </w:r>
      <w:r w:rsidR="00164A44" w:rsidRPr="00A0176C">
        <w:rPr>
          <w:rFonts w:ascii="Times New Roman" w:hAnsi="Times New Roman"/>
        </w:rPr>
        <w:t>iate steps to assure compliance</w:t>
      </w:r>
    </w:p>
    <w:p w14:paraId="62DA4455" w14:textId="77777777" w:rsidR="00D82350" w:rsidRPr="00A0176C" w:rsidRDefault="00D82350" w:rsidP="00A03C38">
      <w:pPr>
        <w:jc w:val="both"/>
        <w:rPr>
          <w:rFonts w:ascii="Times New Roman" w:hAnsi="Times New Roman"/>
        </w:rPr>
      </w:pPr>
    </w:p>
    <w:p w14:paraId="013B5743" w14:textId="77777777" w:rsidR="00A03C38" w:rsidRPr="00A0176C" w:rsidRDefault="00A03C38" w:rsidP="00A03C38">
      <w:pPr>
        <w:numPr>
          <w:ilvl w:val="0"/>
          <w:numId w:val="3"/>
        </w:numPr>
        <w:spacing w:after="240"/>
        <w:ind w:left="540" w:hanging="540"/>
        <w:jc w:val="both"/>
        <w:outlineLvl w:val="0"/>
        <w:rPr>
          <w:rFonts w:ascii="Times New Roman" w:hAnsi="Times New Roman"/>
          <w:u w:val="single"/>
        </w:rPr>
      </w:pPr>
      <w:r w:rsidRPr="00A0176C">
        <w:rPr>
          <w:rFonts w:ascii="Times New Roman" w:hAnsi="Times New Roman"/>
          <w:u w:val="single"/>
        </w:rPr>
        <w:t>INTEREST OF OTHER LOCAL PUBLIC OFFICIALS</w:t>
      </w:r>
    </w:p>
    <w:p w14:paraId="013B5744" w14:textId="77777777" w:rsidR="00A03C38" w:rsidRPr="00A0176C" w:rsidRDefault="00A03C38" w:rsidP="00A03C38">
      <w:pPr>
        <w:spacing w:after="240"/>
        <w:jc w:val="both"/>
        <w:outlineLvl w:val="0"/>
        <w:rPr>
          <w:rFonts w:ascii="Times New Roman" w:hAnsi="Times New Roman"/>
        </w:rPr>
      </w:pPr>
      <w:r w:rsidRPr="00A0176C">
        <w:rPr>
          <w:rFonts w:ascii="Times New Roman" w:hAnsi="Times New Roman"/>
        </w:rPr>
        <w:t xml:space="preserve">No member of the governing body of the locality and no other public official of such locality, who exercises any functions or responsibilities in connection with the planning and carrying out of the program, shall have any personal financial interest, direct or indirect, in this Contract; and the CONSULTANT shall take appropriate steps to assure compliance. </w:t>
      </w:r>
    </w:p>
    <w:p w14:paraId="013B5745" w14:textId="77777777" w:rsidR="00A03C38" w:rsidRPr="00A0176C" w:rsidRDefault="00A03C38" w:rsidP="00A03C38">
      <w:pPr>
        <w:numPr>
          <w:ilvl w:val="0"/>
          <w:numId w:val="3"/>
        </w:numPr>
        <w:spacing w:after="240"/>
        <w:ind w:left="540" w:hanging="540"/>
        <w:jc w:val="both"/>
        <w:outlineLvl w:val="0"/>
        <w:rPr>
          <w:rFonts w:ascii="Times New Roman" w:hAnsi="Times New Roman"/>
          <w:u w:val="single"/>
        </w:rPr>
      </w:pPr>
      <w:r w:rsidRPr="00A0176C">
        <w:rPr>
          <w:rFonts w:ascii="Times New Roman" w:hAnsi="Times New Roman"/>
          <w:u w:val="single"/>
        </w:rPr>
        <w:t>INTEREST OF CONSULTANT AND EMPLOYEES</w:t>
      </w:r>
    </w:p>
    <w:p w14:paraId="013B5746" w14:textId="714529AB" w:rsidR="00A03C38" w:rsidRPr="00A0176C" w:rsidRDefault="00A03C38" w:rsidP="00A03C38">
      <w:pPr>
        <w:spacing w:after="240"/>
        <w:jc w:val="both"/>
        <w:outlineLvl w:val="0"/>
        <w:rPr>
          <w:rFonts w:ascii="Times New Roman" w:hAnsi="Times New Roman"/>
        </w:rPr>
      </w:pPr>
      <w:r w:rsidRPr="00A0176C">
        <w:rPr>
          <w:rFonts w:ascii="Times New Roman" w:hAnsi="Times New Roman"/>
        </w:rPr>
        <w:t xml:space="preserve">The CONSULTANT covenants that he presently has no interest and shall not acquire interest, direct or indirect, in the project area or any parcels therein or any other interest which would conflict in any manner or degree with the performance of </w:t>
      </w:r>
      <w:r w:rsidR="00CF34C9">
        <w:rPr>
          <w:rFonts w:ascii="Times New Roman" w:hAnsi="Times New Roman"/>
        </w:rPr>
        <w:t>their</w:t>
      </w:r>
      <w:r w:rsidRPr="00A0176C">
        <w:rPr>
          <w:rFonts w:ascii="Times New Roman" w:hAnsi="Times New Roman"/>
        </w:rPr>
        <w:t xml:space="preserve"> services hereunder.  The CONSULTANT further covenants that in the performance of this Contract, no person having any such interest shall be employed.</w:t>
      </w:r>
    </w:p>
    <w:p w14:paraId="013B5749" w14:textId="77777777" w:rsidR="00A03C38" w:rsidRPr="00A0176C" w:rsidRDefault="00A03C38" w:rsidP="00A03C38">
      <w:pPr>
        <w:numPr>
          <w:ilvl w:val="0"/>
          <w:numId w:val="3"/>
        </w:numPr>
        <w:spacing w:after="240"/>
        <w:ind w:left="540" w:hanging="540"/>
        <w:jc w:val="both"/>
        <w:outlineLvl w:val="0"/>
        <w:rPr>
          <w:rFonts w:ascii="Times New Roman" w:hAnsi="Times New Roman"/>
          <w:u w:val="single"/>
        </w:rPr>
      </w:pPr>
      <w:r w:rsidRPr="00A0176C">
        <w:rPr>
          <w:rFonts w:ascii="Times New Roman" w:hAnsi="Times New Roman"/>
          <w:u w:val="single"/>
        </w:rPr>
        <w:t>ACCESS TO RECORDS</w:t>
      </w:r>
    </w:p>
    <w:p w14:paraId="013B574A" w14:textId="3877FD1D" w:rsidR="00A03C38" w:rsidRPr="00A0176C" w:rsidRDefault="0078039D" w:rsidP="00A03C38">
      <w:pPr>
        <w:spacing w:after="240"/>
        <w:jc w:val="both"/>
        <w:outlineLvl w:val="0"/>
        <w:rPr>
          <w:rFonts w:ascii="Times New Roman" w:hAnsi="Times New Roman"/>
        </w:rPr>
      </w:pPr>
      <w:r w:rsidRPr="00A0176C">
        <w:rPr>
          <w:rFonts w:ascii="Times New Roman" w:hAnsi="Times New Roman"/>
        </w:rPr>
        <w:t xml:space="preserve">The </w:t>
      </w:r>
      <w:r w:rsidR="002A0C91">
        <w:rPr>
          <w:rFonts w:ascii="Times New Roman" w:hAnsi="Times New Roman"/>
        </w:rPr>
        <w:t>L</w:t>
      </w:r>
      <w:r w:rsidRPr="00A0176C">
        <w:rPr>
          <w:rFonts w:ascii="Times New Roman" w:hAnsi="Times New Roman"/>
        </w:rPr>
        <w:t>OCD-</w:t>
      </w:r>
      <w:r w:rsidR="00A03C38" w:rsidRPr="00A0176C">
        <w:rPr>
          <w:rFonts w:ascii="Times New Roman" w:hAnsi="Times New Roman"/>
        </w:rPr>
        <w:t>DR grantor agency, the Department of Housing and Urban Development, the Comptroller General of the United States, or any of their duly authorized representatives, shall have access to any books, documents, papers, and records of the CONSULTANT which are directly pertinent to this specific contract for the purpose of audits, examinations, and making excerpts and transcriptions.</w:t>
      </w:r>
    </w:p>
    <w:p w14:paraId="013B574B" w14:textId="3F5C9660" w:rsidR="00A03C38" w:rsidRPr="00A0176C" w:rsidRDefault="00A03C38" w:rsidP="00A03C38">
      <w:pPr>
        <w:spacing w:after="240"/>
        <w:jc w:val="both"/>
        <w:outlineLvl w:val="0"/>
        <w:rPr>
          <w:rFonts w:ascii="Times New Roman" w:hAnsi="Times New Roman"/>
        </w:rPr>
      </w:pPr>
      <w:r w:rsidRPr="00A0176C">
        <w:rPr>
          <w:rFonts w:ascii="Times New Roman" w:hAnsi="Times New Roman"/>
        </w:rPr>
        <w:t xml:space="preserve">All records connected with this contract will be maintained in a central location by the unit of local government and will be maintained for a period of </w:t>
      </w:r>
      <w:r w:rsidR="43EFD5A1" w:rsidRPr="00A0176C">
        <w:rPr>
          <w:rFonts w:ascii="Times New Roman" w:hAnsi="Times New Roman"/>
        </w:rPr>
        <w:t>three</w:t>
      </w:r>
      <w:r w:rsidR="008D2F68">
        <w:rPr>
          <w:rFonts w:ascii="Times New Roman" w:hAnsi="Times New Roman"/>
        </w:rPr>
        <w:t xml:space="preserve"> </w:t>
      </w:r>
      <w:r w:rsidRPr="00A0176C">
        <w:rPr>
          <w:rFonts w:ascii="Times New Roman" w:hAnsi="Times New Roman"/>
        </w:rPr>
        <w:t xml:space="preserve">years </w:t>
      </w:r>
      <w:r w:rsidR="00FE7BBA" w:rsidRPr="00A0176C">
        <w:rPr>
          <w:rFonts w:ascii="Times New Roman" w:hAnsi="Times New Roman"/>
        </w:rPr>
        <w:t>after</w:t>
      </w:r>
      <w:r w:rsidRPr="00A0176C">
        <w:rPr>
          <w:rFonts w:ascii="Times New Roman" w:hAnsi="Times New Roman"/>
        </w:rPr>
        <w:t xml:space="preserve"> the official date of </w:t>
      </w:r>
      <w:r w:rsidR="009A71C8" w:rsidRPr="00A0176C">
        <w:rPr>
          <w:rFonts w:ascii="Times New Roman" w:hAnsi="Times New Roman"/>
        </w:rPr>
        <w:t>L</w:t>
      </w:r>
      <w:r w:rsidR="0078039D" w:rsidRPr="00A0176C">
        <w:rPr>
          <w:rFonts w:ascii="Times New Roman" w:hAnsi="Times New Roman"/>
        </w:rPr>
        <w:t xml:space="preserve">OCD-DR’s </w:t>
      </w:r>
      <w:r w:rsidR="00D11875" w:rsidRPr="00A0176C">
        <w:rPr>
          <w:rFonts w:ascii="Times New Roman" w:hAnsi="Times New Roman"/>
        </w:rPr>
        <w:t>CDBG</w:t>
      </w:r>
      <w:r w:rsidR="009A71C8" w:rsidRPr="00A0176C">
        <w:rPr>
          <w:rFonts w:ascii="Times New Roman" w:hAnsi="Times New Roman"/>
        </w:rPr>
        <w:t xml:space="preserve"> - Disaster Recovery</w:t>
      </w:r>
      <w:r w:rsidR="0078039D" w:rsidRPr="00A0176C">
        <w:rPr>
          <w:rFonts w:ascii="Times New Roman" w:hAnsi="Times New Roman"/>
        </w:rPr>
        <w:t xml:space="preserve"> grant by HUD.</w:t>
      </w:r>
    </w:p>
    <w:p w14:paraId="013B574C" w14:textId="77777777" w:rsidR="00A03C38" w:rsidRPr="00A0176C" w:rsidRDefault="00A03C38" w:rsidP="00A03C38">
      <w:pPr>
        <w:pStyle w:val="ListParagraph"/>
        <w:numPr>
          <w:ilvl w:val="0"/>
          <w:numId w:val="3"/>
        </w:numPr>
        <w:spacing w:after="200"/>
        <w:ind w:left="540" w:hanging="540"/>
        <w:jc w:val="both"/>
        <w:rPr>
          <w:rFonts w:ascii="Times New Roman" w:hAnsi="Times New Roman"/>
          <w:sz w:val="22"/>
          <w:szCs w:val="22"/>
          <w:u w:val="single"/>
        </w:rPr>
      </w:pPr>
      <w:r w:rsidRPr="00A0176C">
        <w:rPr>
          <w:rFonts w:ascii="Times New Roman" w:hAnsi="Times New Roman"/>
          <w:sz w:val="22"/>
          <w:szCs w:val="22"/>
          <w:u w:val="single"/>
        </w:rPr>
        <w:t xml:space="preserve">INSURANCE </w:t>
      </w:r>
    </w:p>
    <w:p w14:paraId="013B574D" w14:textId="1497B71B" w:rsidR="00A03C38" w:rsidRPr="00A0176C" w:rsidRDefault="00A03C38" w:rsidP="00A03C38">
      <w:pPr>
        <w:pStyle w:val="RFPBodyText"/>
        <w:numPr>
          <w:ilvl w:val="0"/>
          <w:numId w:val="8"/>
        </w:numPr>
        <w:jc w:val="both"/>
        <w:rPr>
          <w:sz w:val="22"/>
          <w:szCs w:val="22"/>
        </w:rPr>
      </w:pPr>
      <w:r w:rsidRPr="00A0176C">
        <w:rPr>
          <w:sz w:val="22"/>
          <w:szCs w:val="22"/>
        </w:rPr>
        <w:lastRenderedPageBreak/>
        <w:t xml:space="preserve">Insurance shall be placed with insurers with an A.M. Best’s rating of no less than </w:t>
      </w:r>
      <w:r w:rsidRPr="00A0176C">
        <w:rPr>
          <w:sz w:val="22"/>
          <w:szCs w:val="22"/>
          <w:u w:val="single"/>
        </w:rPr>
        <w:t>A-: VI</w:t>
      </w:r>
      <w:r w:rsidRPr="00A0176C">
        <w:rPr>
          <w:sz w:val="22"/>
          <w:szCs w:val="22"/>
        </w:rPr>
        <w:t xml:space="preserve">. </w:t>
      </w:r>
    </w:p>
    <w:p w14:paraId="013B574E" w14:textId="2D946D88" w:rsidR="00A03C38" w:rsidRPr="00A0176C" w:rsidRDefault="00A03C38" w:rsidP="00A03C38">
      <w:pPr>
        <w:pStyle w:val="RFPBodyText"/>
        <w:numPr>
          <w:ilvl w:val="0"/>
          <w:numId w:val="8"/>
        </w:numPr>
        <w:jc w:val="both"/>
        <w:rPr>
          <w:sz w:val="22"/>
          <w:szCs w:val="22"/>
        </w:rPr>
      </w:pPr>
      <w:r w:rsidRPr="00A0176C">
        <w:rPr>
          <w:sz w:val="22"/>
          <w:szCs w:val="22"/>
        </w:rPr>
        <w:t>This rating requirement shall be waived for Workers</w:t>
      </w:r>
      <w:r w:rsidR="00EE27F1">
        <w:rPr>
          <w:sz w:val="22"/>
          <w:szCs w:val="22"/>
        </w:rPr>
        <w:t>’</w:t>
      </w:r>
      <w:r w:rsidRPr="00A0176C">
        <w:rPr>
          <w:sz w:val="22"/>
          <w:szCs w:val="22"/>
        </w:rPr>
        <w:t xml:space="preserve"> Compensation coverage only. </w:t>
      </w:r>
    </w:p>
    <w:p w14:paraId="013B574F" w14:textId="7BEF191E" w:rsidR="00A03C38" w:rsidRPr="00A0176C" w:rsidRDefault="00A03C38" w:rsidP="00A03C38">
      <w:pPr>
        <w:pStyle w:val="RFPBodyText"/>
        <w:numPr>
          <w:ilvl w:val="0"/>
          <w:numId w:val="8"/>
        </w:numPr>
        <w:jc w:val="both"/>
        <w:rPr>
          <w:sz w:val="22"/>
          <w:szCs w:val="22"/>
        </w:rPr>
      </w:pPr>
      <w:r w:rsidRPr="00A0176C">
        <w:rPr>
          <w:sz w:val="22"/>
          <w:szCs w:val="22"/>
        </w:rPr>
        <w:t xml:space="preserve">CONSULTANT's Insurance: The CONSULTANT shall not commence work under this contract until he has obtained all </w:t>
      </w:r>
      <w:r w:rsidR="00840E4A" w:rsidRPr="00A0176C">
        <w:rPr>
          <w:sz w:val="22"/>
          <w:szCs w:val="22"/>
        </w:rPr>
        <w:t>the insurance</w:t>
      </w:r>
      <w:r w:rsidRPr="00A0176C">
        <w:rPr>
          <w:sz w:val="22"/>
          <w:szCs w:val="22"/>
        </w:rPr>
        <w:t xml:space="preserve"> required herein.  Certificates of Insurance, fully executed by officers of the Insurance Company</w:t>
      </w:r>
      <w:r w:rsidR="004D5DEA">
        <w:rPr>
          <w:sz w:val="22"/>
          <w:szCs w:val="22"/>
        </w:rPr>
        <w:t>,</w:t>
      </w:r>
      <w:r w:rsidRPr="00A0176C">
        <w:rPr>
          <w:sz w:val="22"/>
          <w:szCs w:val="22"/>
        </w:rPr>
        <w:t xml:space="preserve"> written or countersigned by an authorized Louisiana State agency.  The CONSULTANT shall not allow any </w:t>
      </w:r>
      <w:r w:rsidR="00533262">
        <w:rPr>
          <w:sz w:val="22"/>
          <w:szCs w:val="22"/>
        </w:rPr>
        <w:t>subcontractor</w:t>
      </w:r>
      <w:r w:rsidRPr="00A0176C">
        <w:rPr>
          <w:sz w:val="22"/>
          <w:szCs w:val="22"/>
        </w:rPr>
        <w:t xml:space="preserve"> to commence work on </w:t>
      </w:r>
      <w:r w:rsidR="004D5DEA">
        <w:rPr>
          <w:sz w:val="22"/>
          <w:szCs w:val="22"/>
        </w:rPr>
        <w:t>their</w:t>
      </w:r>
      <w:r w:rsidRPr="00A0176C">
        <w:rPr>
          <w:sz w:val="22"/>
          <w:szCs w:val="22"/>
        </w:rPr>
        <w:t xml:space="preserve"> subcontract until all similar insurance required for the subcontractor has been obtained and approved.  If so requested, the CONSULTANT shall also submit copies of insurance policies for inspection and approval of the </w:t>
      </w:r>
      <w:r w:rsidR="006C7B34" w:rsidRPr="00A0176C">
        <w:rPr>
          <w:sz w:val="22"/>
          <w:szCs w:val="22"/>
        </w:rPr>
        <w:t>SUBRECIPIENT</w:t>
      </w:r>
      <w:r w:rsidRPr="00A0176C">
        <w:rPr>
          <w:sz w:val="22"/>
          <w:szCs w:val="22"/>
        </w:rPr>
        <w:t xml:space="preserve"> before work </w:t>
      </w:r>
      <w:r w:rsidR="00840E4A" w:rsidRPr="00A0176C">
        <w:rPr>
          <w:sz w:val="22"/>
          <w:szCs w:val="22"/>
        </w:rPr>
        <w:t>commences</w:t>
      </w:r>
      <w:r w:rsidRPr="00A0176C">
        <w:rPr>
          <w:sz w:val="22"/>
          <w:szCs w:val="22"/>
        </w:rPr>
        <w:t xml:space="preserve">.  Said policies shall not hereafter be canceled, permitted to expire, or be changed without </w:t>
      </w:r>
      <w:r w:rsidR="009D554B">
        <w:rPr>
          <w:sz w:val="22"/>
          <w:szCs w:val="22"/>
        </w:rPr>
        <w:t>30</w:t>
      </w:r>
      <w:r w:rsidRPr="00A0176C">
        <w:rPr>
          <w:sz w:val="22"/>
          <w:szCs w:val="22"/>
        </w:rPr>
        <w:t xml:space="preserve"> days' notice in advance to the </w:t>
      </w:r>
      <w:r w:rsidR="006C7B34" w:rsidRPr="00A0176C">
        <w:rPr>
          <w:sz w:val="22"/>
          <w:szCs w:val="22"/>
        </w:rPr>
        <w:t>SUBRECIPIENT</w:t>
      </w:r>
      <w:r w:rsidRPr="00A0176C">
        <w:rPr>
          <w:sz w:val="22"/>
          <w:szCs w:val="22"/>
        </w:rPr>
        <w:t xml:space="preserve"> and consented to by the </w:t>
      </w:r>
      <w:r w:rsidR="006C7B34" w:rsidRPr="00A0176C">
        <w:rPr>
          <w:sz w:val="22"/>
          <w:szCs w:val="22"/>
        </w:rPr>
        <w:t>SUBRECIPIENT</w:t>
      </w:r>
      <w:r w:rsidRPr="00A0176C">
        <w:rPr>
          <w:sz w:val="22"/>
          <w:szCs w:val="22"/>
        </w:rPr>
        <w:t xml:space="preserve"> in writing</w:t>
      </w:r>
      <w:r w:rsidR="009D554B">
        <w:rPr>
          <w:sz w:val="22"/>
          <w:szCs w:val="22"/>
        </w:rPr>
        <w:t>,</w:t>
      </w:r>
      <w:r w:rsidRPr="00A0176C">
        <w:rPr>
          <w:sz w:val="22"/>
          <w:szCs w:val="22"/>
        </w:rPr>
        <w:t xml:space="preserve"> and the policies shall so provide.</w:t>
      </w:r>
    </w:p>
    <w:p w14:paraId="013B5750" w14:textId="303D29E6" w:rsidR="00A03C38" w:rsidRPr="00A0176C" w:rsidRDefault="00A03C38" w:rsidP="00A03C38">
      <w:pPr>
        <w:pStyle w:val="RFPBodyText"/>
        <w:numPr>
          <w:ilvl w:val="0"/>
          <w:numId w:val="8"/>
        </w:numPr>
        <w:jc w:val="both"/>
        <w:rPr>
          <w:sz w:val="22"/>
          <w:szCs w:val="22"/>
        </w:rPr>
      </w:pPr>
      <w:r w:rsidRPr="00A0176C">
        <w:rPr>
          <w:sz w:val="22"/>
          <w:szCs w:val="22"/>
        </w:rPr>
        <w:t xml:space="preserve">Compensation Insurance: Before any work </w:t>
      </w:r>
      <w:r w:rsidR="00840E4A" w:rsidRPr="00A0176C">
        <w:rPr>
          <w:sz w:val="22"/>
          <w:szCs w:val="22"/>
        </w:rPr>
        <w:t>commences</w:t>
      </w:r>
      <w:r w:rsidRPr="00A0176C">
        <w:rPr>
          <w:sz w:val="22"/>
          <w:szCs w:val="22"/>
        </w:rPr>
        <w:t xml:space="preserve">, the CONSULTANT shall maintain during the life of the </w:t>
      </w:r>
      <w:r w:rsidR="00CF133C" w:rsidRPr="00A0176C">
        <w:rPr>
          <w:sz w:val="22"/>
          <w:szCs w:val="22"/>
        </w:rPr>
        <w:t>contract</w:t>
      </w:r>
      <w:r w:rsidRPr="00A0176C">
        <w:rPr>
          <w:sz w:val="22"/>
          <w:szCs w:val="22"/>
        </w:rPr>
        <w:t xml:space="preserve"> Workers’ Compensation Insurance for </w:t>
      </w:r>
      <w:proofErr w:type="gramStart"/>
      <w:r w:rsidRPr="00A0176C">
        <w:rPr>
          <w:sz w:val="22"/>
          <w:szCs w:val="22"/>
        </w:rPr>
        <w:t>all of</w:t>
      </w:r>
      <w:proofErr w:type="gramEnd"/>
      <w:r w:rsidRPr="00A0176C">
        <w:rPr>
          <w:sz w:val="22"/>
          <w:szCs w:val="22"/>
        </w:rPr>
        <w:t xml:space="preserve"> the CONSULTANT’s employees employed at the site of the project.  In case any work is sublet, the CONSULTANT shall require the subcontractor </w:t>
      </w:r>
      <w:r w:rsidR="00DC625C">
        <w:rPr>
          <w:sz w:val="22"/>
          <w:szCs w:val="22"/>
        </w:rPr>
        <w:t>to similarly</w:t>
      </w:r>
      <w:r w:rsidRPr="00A0176C">
        <w:rPr>
          <w:sz w:val="22"/>
          <w:szCs w:val="22"/>
        </w:rPr>
        <w:t xml:space="preserve"> provide Workers’ Compensation Insurance for all the latter’s employees, unless such employees are covered by the protection afforded by the CONSULTANT.  In case any class of employees engaged in work under the contract at the site of the project is not protected under the Workers’ Compensation Statute, the CONSULTANT shall provide for any such </w:t>
      </w:r>
      <w:r w:rsidR="00840E4A" w:rsidRPr="00A0176C">
        <w:rPr>
          <w:sz w:val="22"/>
          <w:szCs w:val="22"/>
        </w:rPr>
        <w:t>employees and</w:t>
      </w:r>
      <w:r w:rsidRPr="00A0176C">
        <w:rPr>
          <w:sz w:val="22"/>
          <w:szCs w:val="22"/>
        </w:rPr>
        <w:t xml:space="preserve"> shall further provide or cause any and all subcontractors to provide Employer’s Liability Insurance for the protection of such employees not protected by the Workers’ Compensation Statute.</w:t>
      </w:r>
    </w:p>
    <w:p w14:paraId="013B5751" w14:textId="730E742D" w:rsidR="00A03C38" w:rsidRPr="00A0176C" w:rsidRDefault="00A03C38" w:rsidP="00A03C38">
      <w:pPr>
        <w:pStyle w:val="RFPBodyText"/>
        <w:numPr>
          <w:ilvl w:val="0"/>
          <w:numId w:val="8"/>
        </w:numPr>
        <w:jc w:val="both"/>
        <w:rPr>
          <w:sz w:val="22"/>
          <w:szCs w:val="22"/>
        </w:rPr>
      </w:pPr>
      <w:r w:rsidRPr="00A0176C">
        <w:rPr>
          <w:sz w:val="22"/>
          <w:szCs w:val="22"/>
        </w:rPr>
        <w:t xml:space="preserve">Commercial General Liability Insurance: The CONSULTANT shall maintain during the life of the contract such Commercial General Liability Insurance which shall protect him, the </w:t>
      </w:r>
      <w:r w:rsidR="006C7B34" w:rsidRPr="00A0176C">
        <w:rPr>
          <w:sz w:val="22"/>
          <w:szCs w:val="22"/>
        </w:rPr>
        <w:t>SUBRECIPIENT</w:t>
      </w:r>
      <w:r w:rsidRPr="00A0176C">
        <w:rPr>
          <w:sz w:val="22"/>
          <w:szCs w:val="22"/>
        </w:rPr>
        <w:t xml:space="preserve">, and any subcontractor during the performance of work covered by the contract from claims or damages for personal injury, including accidental death, as well as for claims for property damages, which may arise from operations under the contract, whether such operations be by himself or by a subcontractor, or by anyone directly or indirectly employed by either </w:t>
      </w:r>
      <w:r w:rsidR="00F92557" w:rsidRPr="00A0176C">
        <w:rPr>
          <w:sz w:val="22"/>
          <w:szCs w:val="22"/>
        </w:rPr>
        <w:t>of</w:t>
      </w:r>
      <w:r w:rsidRPr="00A0176C">
        <w:rPr>
          <w:sz w:val="22"/>
          <w:szCs w:val="22"/>
        </w:rPr>
        <w:t xml:space="preserve"> them, or in such a manner as to impose liability to the </w:t>
      </w:r>
      <w:r w:rsidR="006C7B34" w:rsidRPr="00A0176C">
        <w:rPr>
          <w:sz w:val="22"/>
          <w:szCs w:val="22"/>
        </w:rPr>
        <w:t>SUBRECIPIENT</w:t>
      </w:r>
      <w:r w:rsidRPr="00A0176C">
        <w:rPr>
          <w:sz w:val="22"/>
          <w:szCs w:val="22"/>
        </w:rPr>
        <w:t xml:space="preserve">.  Such insurance shall name the </w:t>
      </w:r>
      <w:r w:rsidR="006C7B34" w:rsidRPr="00A0176C">
        <w:rPr>
          <w:sz w:val="22"/>
          <w:szCs w:val="22"/>
        </w:rPr>
        <w:t>SUBRECIPIENT</w:t>
      </w:r>
      <w:r w:rsidRPr="00A0176C">
        <w:rPr>
          <w:sz w:val="22"/>
          <w:szCs w:val="22"/>
        </w:rPr>
        <w:t xml:space="preserve"> as </w:t>
      </w:r>
      <w:r w:rsidR="00F92557" w:rsidRPr="00A0176C">
        <w:rPr>
          <w:sz w:val="22"/>
          <w:szCs w:val="22"/>
        </w:rPr>
        <w:t>an additional</w:t>
      </w:r>
      <w:r w:rsidRPr="00A0176C">
        <w:rPr>
          <w:sz w:val="22"/>
          <w:szCs w:val="22"/>
        </w:rPr>
        <w:t xml:space="preserve"> insured for claims arising from or </w:t>
      </w:r>
      <w:proofErr w:type="gramStart"/>
      <w:r w:rsidRPr="00A0176C">
        <w:rPr>
          <w:sz w:val="22"/>
          <w:szCs w:val="22"/>
        </w:rPr>
        <w:t xml:space="preserve">as </w:t>
      </w:r>
      <w:r w:rsidR="00DC625C">
        <w:rPr>
          <w:sz w:val="22"/>
          <w:szCs w:val="22"/>
        </w:rPr>
        <w:t>a</w:t>
      </w:r>
      <w:r w:rsidRPr="00A0176C">
        <w:rPr>
          <w:sz w:val="22"/>
          <w:szCs w:val="22"/>
        </w:rPr>
        <w:t xml:space="preserve"> result of</w:t>
      </w:r>
      <w:proofErr w:type="gramEnd"/>
      <w:r w:rsidRPr="00A0176C">
        <w:rPr>
          <w:sz w:val="22"/>
          <w:szCs w:val="22"/>
        </w:rPr>
        <w:t xml:space="preserve"> the operations of </w:t>
      </w:r>
      <w:r w:rsidR="00840E4A" w:rsidRPr="00A0176C">
        <w:rPr>
          <w:sz w:val="22"/>
          <w:szCs w:val="22"/>
        </w:rPr>
        <w:t>CONSULTANT</w:t>
      </w:r>
      <w:r w:rsidRPr="00A0176C">
        <w:rPr>
          <w:sz w:val="22"/>
          <w:szCs w:val="22"/>
        </w:rPr>
        <w:t xml:space="preserve"> or </w:t>
      </w:r>
      <w:r w:rsidR="00F92557" w:rsidRPr="00A0176C">
        <w:rPr>
          <w:sz w:val="22"/>
          <w:szCs w:val="22"/>
        </w:rPr>
        <w:t>its</w:t>
      </w:r>
      <w:r w:rsidRPr="00A0176C">
        <w:rPr>
          <w:sz w:val="22"/>
          <w:szCs w:val="22"/>
        </w:rPr>
        <w:t xml:space="preserve"> subcontractors.  In the absence of specific regulations, the amount of coverage shall be as follows: Commercial General Liability Insurance, including bodily injury, property damage</w:t>
      </w:r>
      <w:r w:rsidR="3EE2DC15" w:rsidRPr="00A0176C">
        <w:rPr>
          <w:sz w:val="22"/>
          <w:szCs w:val="22"/>
        </w:rPr>
        <w:t>s</w:t>
      </w:r>
      <w:r w:rsidR="00DC625C">
        <w:rPr>
          <w:sz w:val="22"/>
          <w:szCs w:val="22"/>
        </w:rPr>
        <w:t>,</w:t>
      </w:r>
      <w:r w:rsidRPr="00A0176C">
        <w:rPr>
          <w:sz w:val="22"/>
          <w:szCs w:val="22"/>
        </w:rPr>
        <w:t xml:space="preserve"> and contractual liability, with combined single limits of </w:t>
      </w:r>
      <w:r w:rsidRPr="00A0176C">
        <w:rPr>
          <w:i/>
          <w:iCs/>
          <w:sz w:val="22"/>
          <w:szCs w:val="22"/>
          <w:u w:val="single"/>
        </w:rPr>
        <w:t xml:space="preserve">[insert </w:t>
      </w:r>
      <w:r w:rsidR="006C7B34" w:rsidRPr="00A0176C">
        <w:rPr>
          <w:i/>
          <w:iCs/>
          <w:sz w:val="22"/>
          <w:szCs w:val="22"/>
          <w:u w:val="single"/>
        </w:rPr>
        <w:t>SUBRECIPIENT</w:t>
      </w:r>
      <w:r w:rsidRPr="00A0176C">
        <w:rPr>
          <w:i/>
          <w:iCs/>
          <w:sz w:val="22"/>
          <w:szCs w:val="22"/>
          <w:u w:val="single"/>
        </w:rPr>
        <w:t xml:space="preserve"> determined amount here – for example</w:t>
      </w:r>
      <w:r w:rsidR="00DC625C">
        <w:rPr>
          <w:i/>
          <w:iCs/>
          <w:sz w:val="22"/>
          <w:szCs w:val="22"/>
          <w:u w:val="single"/>
        </w:rPr>
        <w:t>,</w:t>
      </w:r>
      <w:r w:rsidRPr="00A0176C">
        <w:rPr>
          <w:i/>
          <w:iCs/>
          <w:sz w:val="22"/>
          <w:szCs w:val="22"/>
          <w:u w:val="single"/>
        </w:rPr>
        <w:t xml:space="preserve"> $1,000,000</w:t>
      </w:r>
      <w:r w:rsidRPr="00A0176C">
        <w:rPr>
          <w:sz w:val="22"/>
          <w:szCs w:val="22"/>
          <w:u w:val="single"/>
        </w:rPr>
        <w:t>]</w:t>
      </w:r>
      <w:r w:rsidRPr="00A0176C">
        <w:rPr>
          <w:sz w:val="22"/>
          <w:szCs w:val="22"/>
        </w:rPr>
        <w:t>.</w:t>
      </w:r>
    </w:p>
    <w:p w14:paraId="013B5752" w14:textId="4ADAAB46" w:rsidR="00A03C38" w:rsidRPr="00A0176C" w:rsidRDefault="00A03C38" w:rsidP="00A03C38">
      <w:pPr>
        <w:pStyle w:val="RFPBodyText"/>
        <w:numPr>
          <w:ilvl w:val="0"/>
          <w:numId w:val="8"/>
        </w:numPr>
        <w:jc w:val="both"/>
        <w:rPr>
          <w:sz w:val="22"/>
          <w:szCs w:val="22"/>
        </w:rPr>
      </w:pPr>
      <w:r w:rsidRPr="00A0176C">
        <w:rPr>
          <w:sz w:val="22"/>
          <w:szCs w:val="22"/>
        </w:rPr>
        <w:t xml:space="preserve">Insurance Covering Special Hazards: Special hazards as determined by the </w:t>
      </w:r>
      <w:r w:rsidR="006C7B34" w:rsidRPr="00A0176C">
        <w:rPr>
          <w:sz w:val="22"/>
          <w:szCs w:val="22"/>
        </w:rPr>
        <w:t>SUBRECIPIENT</w:t>
      </w:r>
      <w:r w:rsidRPr="00A0176C">
        <w:rPr>
          <w:sz w:val="22"/>
          <w:szCs w:val="22"/>
        </w:rPr>
        <w:t xml:space="preserve"> shall be covered by rider or riders in the Commercial General Liability Insurance Policy or policies herein elsewhere required to be furnished by the CONSULTANT, or by separate policies of insurance in the amounts as defined in any Special Conditions of the contract included therewith.</w:t>
      </w:r>
    </w:p>
    <w:p w14:paraId="013B5753" w14:textId="350875F9" w:rsidR="00A03C38" w:rsidRPr="00567672" w:rsidRDefault="00A03C38" w:rsidP="00A03C38">
      <w:pPr>
        <w:pStyle w:val="RFPBodyText"/>
        <w:numPr>
          <w:ilvl w:val="0"/>
          <w:numId w:val="8"/>
        </w:numPr>
        <w:jc w:val="both"/>
        <w:rPr>
          <w:sz w:val="22"/>
          <w:szCs w:val="22"/>
        </w:rPr>
      </w:pPr>
      <w:r w:rsidRPr="00567672">
        <w:rPr>
          <w:sz w:val="22"/>
          <w:szCs w:val="22"/>
        </w:rPr>
        <w:t xml:space="preserve">Licensed and Non-Licensed Motor Vehicles: The CONSULTANT shall maintain during the life of the contract, Automobile Liability Insurance in an amount not less than combined single limits of </w:t>
      </w:r>
      <w:r w:rsidRPr="00567672">
        <w:rPr>
          <w:i/>
          <w:iCs/>
          <w:sz w:val="22"/>
          <w:szCs w:val="22"/>
          <w:u w:val="single"/>
        </w:rPr>
        <w:t xml:space="preserve">[insert </w:t>
      </w:r>
      <w:r w:rsidR="006C7B34" w:rsidRPr="00567672">
        <w:rPr>
          <w:i/>
          <w:iCs/>
          <w:sz w:val="22"/>
          <w:szCs w:val="22"/>
          <w:u w:val="single"/>
        </w:rPr>
        <w:t>SUBRECIPIENT</w:t>
      </w:r>
      <w:r w:rsidRPr="00567672">
        <w:rPr>
          <w:i/>
          <w:iCs/>
          <w:sz w:val="22"/>
          <w:szCs w:val="22"/>
          <w:u w:val="single"/>
        </w:rPr>
        <w:t xml:space="preserve"> determined amount here – for example</w:t>
      </w:r>
      <w:r w:rsidR="00DC625C">
        <w:rPr>
          <w:i/>
          <w:iCs/>
          <w:sz w:val="22"/>
          <w:szCs w:val="22"/>
          <w:u w:val="single"/>
        </w:rPr>
        <w:t>,</w:t>
      </w:r>
      <w:r w:rsidRPr="00567672">
        <w:rPr>
          <w:i/>
          <w:iCs/>
          <w:sz w:val="22"/>
          <w:szCs w:val="22"/>
          <w:u w:val="single"/>
        </w:rPr>
        <w:t xml:space="preserve"> $1,000,000</w:t>
      </w:r>
      <w:r w:rsidRPr="00567672">
        <w:rPr>
          <w:sz w:val="22"/>
          <w:szCs w:val="22"/>
          <w:u w:val="single"/>
        </w:rPr>
        <w:t xml:space="preserve">] </w:t>
      </w:r>
      <w:r w:rsidRPr="00567672">
        <w:rPr>
          <w:sz w:val="22"/>
          <w:szCs w:val="22"/>
        </w:rPr>
        <w:t>per occurrence for bodily injury/property damage</w:t>
      </w:r>
      <w:r w:rsidR="59F21A3E" w:rsidRPr="00567672">
        <w:rPr>
          <w:sz w:val="22"/>
          <w:szCs w:val="22"/>
        </w:rPr>
        <w:t>s</w:t>
      </w:r>
      <w:r w:rsidRPr="00567672">
        <w:rPr>
          <w:sz w:val="22"/>
          <w:szCs w:val="22"/>
        </w:rPr>
        <w:t xml:space="preserve">.  Such insurance shall cover the use of any non-licensed motor vehicles engaged in operations within the terms of the contract on the site of the work to be performed </w:t>
      </w:r>
      <w:r w:rsidR="00DC625C">
        <w:rPr>
          <w:sz w:val="22"/>
          <w:szCs w:val="22"/>
        </w:rPr>
        <w:t>thereunder</w:t>
      </w:r>
      <w:r w:rsidRPr="00567672">
        <w:rPr>
          <w:sz w:val="22"/>
          <w:szCs w:val="22"/>
        </w:rPr>
        <w:t xml:space="preserve">, unless such coverage is included in insurance elsewhere specified. </w:t>
      </w:r>
    </w:p>
    <w:p w14:paraId="013B5754" w14:textId="67EC0D16" w:rsidR="00A03C38" w:rsidRDefault="00A03C38" w:rsidP="00A03C38">
      <w:pPr>
        <w:pStyle w:val="RFPBodyText"/>
        <w:numPr>
          <w:ilvl w:val="0"/>
          <w:numId w:val="8"/>
        </w:numPr>
        <w:jc w:val="both"/>
        <w:rPr>
          <w:sz w:val="22"/>
          <w:szCs w:val="22"/>
        </w:rPr>
      </w:pPr>
      <w:r w:rsidRPr="00567672">
        <w:rPr>
          <w:sz w:val="22"/>
          <w:szCs w:val="22"/>
        </w:rPr>
        <w:t>Subcontractor’s Insurance: The CONSULTANT shall require that any subcontractors, which are not protected under the CONSULTANT’s own insurance policies, take and maintain insurance of the same nature and in the same amounts as required of the CONSULTANT.</w:t>
      </w:r>
    </w:p>
    <w:p w14:paraId="013B5755" w14:textId="77777777" w:rsidR="00A03C38" w:rsidRPr="00A0176C" w:rsidRDefault="00A03C38" w:rsidP="00A03C38">
      <w:pPr>
        <w:pStyle w:val="RFPAttachmentHeading1"/>
        <w:numPr>
          <w:ilvl w:val="0"/>
          <w:numId w:val="3"/>
        </w:numPr>
        <w:ind w:left="540" w:hanging="540"/>
        <w:jc w:val="both"/>
        <w:rPr>
          <w:b w:val="0"/>
          <w:i w:val="0"/>
          <w:sz w:val="22"/>
          <w:szCs w:val="22"/>
          <w:u w:val="single"/>
        </w:rPr>
      </w:pPr>
      <w:bookmarkStart w:id="1" w:name="_Toc156109218"/>
      <w:r w:rsidRPr="00A0176C">
        <w:rPr>
          <w:b w:val="0"/>
          <w:i w:val="0"/>
          <w:sz w:val="22"/>
          <w:szCs w:val="22"/>
          <w:u w:val="single"/>
        </w:rPr>
        <w:lastRenderedPageBreak/>
        <w:t xml:space="preserve"> APPLICABLE LAW</w:t>
      </w:r>
      <w:bookmarkEnd w:id="1"/>
    </w:p>
    <w:p w14:paraId="013B5756" w14:textId="77777777" w:rsidR="00A03C38" w:rsidRPr="00A0176C" w:rsidRDefault="00A03C38" w:rsidP="00A03C38">
      <w:pPr>
        <w:jc w:val="both"/>
        <w:outlineLvl w:val="0"/>
        <w:rPr>
          <w:rFonts w:ascii="Times New Roman" w:hAnsi="Times New Roman"/>
        </w:rPr>
      </w:pPr>
    </w:p>
    <w:p w14:paraId="7477BB18" w14:textId="13A48AFF" w:rsidR="00164A44" w:rsidRPr="00567672" w:rsidRDefault="00A03C38" w:rsidP="00A03C38">
      <w:pPr>
        <w:spacing w:after="240"/>
        <w:jc w:val="both"/>
        <w:outlineLvl w:val="0"/>
        <w:rPr>
          <w:rFonts w:ascii="Times New Roman" w:hAnsi="Times New Roman"/>
        </w:rPr>
      </w:pPr>
      <w:r w:rsidRPr="00567672">
        <w:rPr>
          <w:rFonts w:ascii="Times New Roman" w:hAnsi="Times New Roman"/>
        </w:rPr>
        <w:t xml:space="preserve">This contract shall be governed by and interpreted in accordance with the laws of the State of Louisiana.  Venue of any action brought </w:t>
      </w:r>
      <w:r w:rsidR="00CF133C" w:rsidRPr="00567672">
        <w:rPr>
          <w:rFonts w:ascii="Times New Roman" w:hAnsi="Times New Roman"/>
        </w:rPr>
        <w:t>regarding</w:t>
      </w:r>
      <w:r w:rsidRPr="00567672">
        <w:rPr>
          <w:rFonts w:ascii="Times New Roman" w:hAnsi="Times New Roman"/>
        </w:rPr>
        <w:t xml:space="preserve"> this contract shall be in </w:t>
      </w:r>
      <w:r w:rsidR="00F5665F" w:rsidRPr="00567672">
        <w:rPr>
          <w:rFonts w:ascii="Times New Roman" w:hAnsi="Times New Roman"/>
        </w:rPr>
        <w:t xml:space="preserve">the </w:t>
      </w:r>
      <w:r w:rsidR="00F5665F" w:rsidRPr="00567672">
        <w:rPr>
          <w:u w:val="single"/>
        </w:rPr>
        <w:t>[</w:t>
      </w:r>
      <w:r w:rsidRPr="00567672">
        <w:rPr>
          <w:rFonts w:ascii="Times New Roman" w:hAnsi="Times New Roman"/>
          <w:i/>
          <w:u w:val="single"/>
        </w:rPr>
        <w:t>insert district court</w:t>
      </w:r>
      <w:r w:rsidRPr="00567672">
        <w:rPr>
          <w:rFonts w:ascii="Times New Roman" w:hAnsi="Times New Roman"/>
          <w:u w:val="single"/>
        </w:rPr>
        <w:t>]</w:t>
      </w:r>
      <w:r w:rsidRPr="00567672">
        <w:rPr>
          <w:u w:val="single"/>
        </w:rPr>
        <w:tab/>
      </w:r>
      <w:r w:rsidRPr="00567672">
        <w:rPr>
          <w:rFonts w:ascii="Times New Roman" w:hAnsi="Times New Roman"/>
        </w:rPr>
        <w:t xml:space="preserve">, parish of </w:t>
      </w:r>
      <w:r w:rsidRPr="00567672">
        <w:rPr>
          <w:u w:val="single"/>
        </w:rPr>
        <w:tab/>
      </w:r>
      <w:r w:rsidRPr="00567672">
        <w:rPr>
          <w:u w:val="single"/>
        </w:rPr>
        <w:tab/>
      </w:r>
      <w:r w:rsidRPr="00567672">
        <w:rPr>
          <w:rFonts w:ascii="Times New Roman" w:hAnsi="Times New Roman"/>
        </w:rPr>
        <w:t>, State of Louisiana.</w:t>
      </w:r>
    </w:p>
    <w:p w14:paraId="013B5758" w14:textId="77777777" w:rsidR="00A03C38" w:rsidRPr="00A0176C" w:rsidRDefault="00A03C38" w:rsidP="00A03C38">
      <w:pPr>
        <w:pStyle w:val="RFPAttachmentHeading1"/>
        <w:numPr>
          <w:ilvl w:val="0"/>
          <w:numId w:val="3"/>
        </w:numPr>
        <w:spacing w:before="0" w:after="0"/>
        <w:ind w:left="540" w:hanging="540"/>
        <w:jc w:val="both"/>
        <w:rPr>
          <w:b w:val="0"/>
          <w:i w:val="0"/>
          <w:sz w:val="22"/>
          <w:szCs w:val="22"/>
          <w:u w:val="single"/>
        </w:rPr>
      </w:pPr>
      <w:bookmarkStart w:id="2" w:name="_Toc156109219"/>
      <w:r w:rsidRPr="00A0176C">
        <w:rPr>
          <w:b w:val="0"/>
          <w:i w:val="0"/>
          <w:sz w:val="22"/>
          <w:szCs w:val="22"/>
          <w:u w:val="single"/>
        </w:rPr>
        <w:t>CODE OF ETHICS</w:t>
      </w:r>
      <w:bookmarkEnd w:id="2"/>
    </w:p>
    <w:p w14:paraId="013B5759" w14:textId="0DD52482" w:rsidR="00A03C38" w:rsidRPr="00A0176C" w:rsidRDefault="00A03C38" w:rsidP="00A03C38">
      <w:pPr>
        <w:pStyle w:val="RFPBodyText"/>
        <w:spacing w:after="0"/>
        <w:jc w:val="both"/>
        <w:rPr>
          <w:sz w:val="22"/>
          <w:szCs w:val="22"/>
        </w:rPr>
      </w:pPr>
    </w:p>
    <w:p w14:paraId="013B575A" w14:textId="77777777" w:rsidR="00A03C38" w:rsidRPr="00A0176C" w:rsidRDefault="00A03C38" w:rsidP="00A03C38">
      <w:pPr>
        <w:pStyle w:val="RFPBodyText"/>
        <w:jc w:val="both"/>
        <w:rPr>
          <w:sz w:val="22"/>
          <w:szCs w:val="22"/>
        </w:rPr>
      </w:pPr>
      <w:r w:rsidRPr="00A0176C">
        <w:rPr>
          <w:sz w:val="22"/>
          <w:szCs w:val="22"/>
        </w:rPr>
        <w:t>The CONSULTANT acknowledges that Chapter 15 of Title 42 of the Louisiana Revised Statutes (R.S. 42:1101 et. seq., Code of Governmental Ethics) applies to the Contracting Party in the performance of services called for in this contract.  The CONSULTANT agrees to immediately notify the state if potential violations of the Code of Governmental Ethics arise at any time during the term of this contract.</w:t>
      </w:r>
    </w:p>
    <w:p w14:paraId="013B575B" w14:textId="77777777" w:rsidR="00A03C38" w:rsidRPr="00A0176C" w:rsidRDefault="00A03C38" w:rsidP="00A03C38">
      <w:pPr>
        <w:pStyle w:val="RFPAttachmentHeading1"/>
        <w:numPr>
          <w:ilvl w:val="0"/>
          <w:numId w:val="3"/>
        </w:numPr>
        <w:spacing w:before="0" w:after="0"/>
        <w:ind w:left="540" w:hanging="540"/>
        <w:jc w:val="both"/>
        <w:rPr>
          <w:b w:val="0"/>
          <w:i w:val="0"/>
          <w:sz w:val="22"/>
          <w:szCs w:val="22"/>
          <w:u w:val="single"/>
        </w:rPr>
      </w:pPr>
      <w:bookmarkStart w:id="3" w:name="_Toc156109220"/>
      <w:r w:rsidRPr="00A0176C">
        <w:rPr>
          <w:b w:val="0"/>
          <w:i w:val="0"/>
          <w:sz w:val="22"/>
          <w:szCs w:val="22"/>
        </w:rPr>
        <w:t xml:space="preserve"> </w:t>
      </w:r>
      <w:r w:rsidRPr="00A0176C">
        <w:rPr>
          <w:b w:val="0"/>
          <w:i w:val="0"/>
          <w:sz w:val="22"/>
          <w:szCs w:val="22"/>
          <w:u w:val="single"/>
        </w:rPr>
        <w:t>SEVERABILITY</w:t>
      </w:r>
      <w:bookmarkEnd w:id="3"/>
    </w:p>
    <w:p w14:paraId="013B575C" w14:textId="77777777" w:rsidR="00A03C38" w:rsidRPr="00A0176C" w:rsidRDefault="00A03C38" w:rsidP="00A03C38">
      <w:pPr>
        <w:pStyle w:val="RFPBodyText"/>
        <w:spacing w:after="0"/>
        <w:jc w:val="both"/>
        <w:rPr>
          <w:sz w:val="22"/>
          <w:szCs w:val="22"/>
        </w:rPr>
      </w:pPr>
    </w:p>
    <w:p w14:paraId="013B575D" w14:textId="77777777" w:rsidR="00A03C38" w:rsidRPr="00A0176C" w:rsidRDefault="00A03C38" w:rsidP="00A03C38">
      <w:pPr>
        <w:pStyle w:val="RFPBodyText"/>
        <w:jc w:val="both"/>
        <w:rPr>
          <w:sz w:val="22"/>
          <w:szCs w:val="22"/>
        </w:rPr>
      </w:pPr>
      <w:r w:rsidRPr="00A0176C">
        <w:rPr>
          <w:sz w:val="22"/>
          <w:szCs w:val="22"/>
        </w:rPr>
        <w:t>If any term or condition of this Contract or the application thereof is held invalid, such invalidity shall not affect other terms, conditions, or applications which can be given effect without the invalid term, condition, or application; to this end the terms and conditions of this Contract are declared severable.</w:t>
      </w:r>
    </w:p>
    <w:p w14:paraId="013B575E" w14:textId="77777777" w:rsidR="00A03C38" w:rsidRPr="00A0176C" w:rsidRDefault="00A03C38" w:rsidP="00A03C38">
      <w:pPr>
        <w:pStyle w:val="RFPAttachmentHeading1"/>
        <w:numPr>
          <w:ilvl w:val="0"/>
          <w:numId w:val="3"/>
        </w:numPr>
        <w:spacing w:before="0" w:after="0"/>
        <w:ind w:left="540" w:hanging="540"/>
        <w:jc w:val="both"/>
        <w:rPr>
          <w:b w:val="0"/>
          <w:i w:val="0"/>
          <w:sz w:val="22"/>
          <w:szCs w:val="22"/>
          <w:u w:val="single"/>
        </w:rPr>
      </w:pPr>
      <w:bookmarkStart w:id="4" w:name="_Toc156109221"/>
      <w:r w:rsidRPr="00A0176C">
        <w:rPr>
          <w:b w:val="0"/>
          <w:i w:val="0"/>
          <w:sz w:val="22"/>
          <w:szCs w:val="22"/>
          <w:u w:val="single"/>
        </w:rPr>
        <w:t>COMPLETE CONTRACT</w:t>
      </w:r>
      <w:bookmarkEnd w:id="4"/>
    </w:p>
    <w:p w14:paraId="013B575F" w14:textId="77777777" w:rsidR="00A03C38" w:rsidRPr="00A0176C" w:rsidRDefault="00A03C38" w:rsidP="00A03C38">
      <w:pPr>
        <w:pStyle w:val="RFPBodyText"/>
        <w:spacing w:after="0"/>
        <w:jc w:val="both"/>
        <w:rPr>
          <w:sz w:val="22"/>
          <w:szCs w:val="22"/>
        </w:rPr>
      </w:pPr>
    </w:p>
    <w:p w14:paraId="013B5760" w14:textId="0F817E58" w:rsidR="00A03C38" w:rsidRPr="00A0176C" w:rsidRDefault="00A03C38" w:rsidP="00A03C38">
      <w:pPr>
        <w:pStyle w:val="RFPBodyText"/>
        <w:jc w:val="both"/>
        <w:rPr>
          <w:sz w:val="22"/>
          <w:szCs w:val="22"/>
        </w:rPr>
      </w:pPr>
      <w:r w:rsidRPr="00A0176C">
        <w:rPr>
          <w:sz w:val="22"/>
          <w:szCs w:val="22"/>
        </w:rPr>
        <w:t>This is the complete Contract between the parties with respect to the subject matter</w:t>
      </w:r>
      <w:r w:rsidR="00B05F96">
        <w:rPr>
          <w:sz w:val="22"/>
          <w:szCs w:val="22"/>
        </w:rPr>
        <w:t>,</w:t>
      </w:r>
      <w:r w:rsidRPr="00A0176C">
        <w:rPr>
          <w:sz w:val="22"/>
          <w:szCs w:val="22"/>
        </w:rPr>
        <w:t xml:space="preserve"> and all prior discussions and negotiations are merged into this contract. This Contract is entered into with neither party relying on any statement or representation made by the other party not embodied in this Contract</w:t>
      </w:r>
      <w:r w:rsidR="00B05F96">
        <w:rPr>
          <w:sz w:val="22"/>
          <w:szCs w:val="22"/>
        </w:rPr>
        <w:t>,</w:t>
      </w:r>
      <w:r w:rsidRPr="00A0176C">
        <w:rPr>
          <w:sz w:val="22"/>
          <w:szCs w:val="22"/>
        </w:rPr>
        <w:t xml:space="preserve"> and there are no other agreements or </w:t>
      </w:r>
      <w:r w:rsidR="00B05F96">
        <w:rPr>
          <w:sz w:val="22"/>
          <w:szCs w:val="22"/>
        </w:rPr>
        <w:t>understandings</w:t>
      </w:r>
      <w:r w:rsidRPr="00A0176C">
        <w:rPr>
          <w:sz w:val="22"/>
          <w:szCs w:val="22"/>
        </w:rPr>
        <w:t xml:space="preserve"> changing or modifying the terms.   This Contract shall become effective upon final statutory approval. </w:t>
      </w:r>
    </w:p>
    <w:p w14:paraId="013B5761" w14:textId="77777777" w:rsidR="00A03C38" w:rsidRPr="00A0176C" w:rsidRDefault="00A03C38" w:rsidP="00A03C38">
      <w:pPr>
        <w:pStyle w:val="RFPAttachmentHeading1"/>
        <w:numPr>
          <w:ilvl w:val="0"/>
          <w:numId w:val="3"/>
        </w:numPr>
        <w:ind w:left="540" w:hanging="540"/>
        <w:jc w:val="both"/>
        <w:rPr>
          <w:b w:val="0"/>
          <w:i w:val="0"/>
          <w:sz w:val="22"/>
          <w:szCs w:val="22"/>
          <w:u w:val="single"/>
        </w:rPr>
      </w:pPr>
      <w:bookmarkStart w:id="5" w:name="_Toc156109222"/>
      <w:r w:rsidRPr="00A0176C">
        <w:rPr>
          <w:b w:val="0"/>
          <w:i w:val="0"/>
          <w:sz w:val="22"/>
          <w:szCs w:val="22"/>
          <w:u w:val="single"/>
        </w:rPr>
        <w:t>ENTIRE AGREEMENT &amp; ORDER OF PRECEDENCE</w:t>
      </w:r>
      <w:bookmarkEnd w:id="5"/>
      <w:r w:rsidRPr="00A0176C">
        <w:rPr>
          <w:b w:val="0"/>
          <w:i w:val="0"/>
          <w:sz w:val="22"/>
          <w:szCs w:val="22"/>
          <w:u w:val="single"/>
        </w:rPr>
        <w:t xml:space="preserve"> </w:t>
      </w:r>
    </w:p>
    <w:p w14:paraId="013B5762" w14:textId="5C87A58A" w:rsidR="00A03C38" w:rsidRPr="00A0176C" w:rsidRDefault="00A03C38" w:rsidP="00A03C38">
      <w:pPr>
        <w:pStyle w:val="RFPBodyText"/>
        <w:jc w:val="both"/>
        <w:rPr>
          <w:sz w:val="22"/>
          <w:szCs w:val="22"/>
        </w:rPr>
      </w:pPr>
      <w:r w:rsidRPr="00A0176C">
        <w:rPr>
          <w:sz w:val="22"/>
          <w:szCs w:val="22"/>
        </w:rPr>
        <w:t>This contract together with the Request For Proposal and CONSULTANT’s proposal which are incorporated herein; shall, to the extent possible, be construed to give effect to all of its provisions; however, where provisions are in conflict, first priority shall be given to the provisions of the contract, excluding the Request for Proposals, its amendments and the Proposal; second priority shall be given to the provisions of the Request for Proposals and its amendments; and third priority shall be given to the provisions of the CONSULTANT’s Proposal.</w:t>
      </w:r>
    </w:p>
    <w:p w14:paraId="013B5763" w14:textId="6FF13B08" w:rsidR="00A03C38" w:rsidRPr="00A0176C" w:rsidRDefault="00A03C38" w:rsidP="00A03C38">
      <w:pPr>
        <w:pStyle w:val="RFPBodyText"/>
        <w:pBdr>
          <w:top w:val="single" w:sz="12" w:space="1" w:color="auto"/>
          <w:left w:val="single" w:sz="12" w:space="4" w:color="auto"/>
          <w:bottom w:val="single" w:sz="12" w:space="1" w:color="auto"/>
          <w:right w:val="single" w:sz="12" w:space="4" w:color="auto"/>
        </w:pBdr>
        <w:jc w:val="both"/>
        <w:rPr>
          <w:rFonts w:ascii="Arial" w:hAnsi="Arial" w:cs="Arial"/>
          <w:b/>
          <w:i/>
          <w:sz w:val="22"/>
          <w:szCs w:val="22"/>
          <w:u w:val="single"/>
        </w:rPr>
      </w:pPr>
      <w:r w:rsidRPr="00A0176C">
        <w:rPr>
          <w:sz w:val="22"/>
          <w:szCs w:val="22"/>
        </w:rPr>
        <w:br w:type="page"/>
      </w:r>
      <w:r w:rsidRPr="00A0176C">
        <w:rPr>
          <w:rFonts w:ascii="Arial" w:hAnsi="Arial" w:cs="Arial"/>
          <w:b/>
          <w:i/>
          <w:sz w:val="22"/>
          <w:szCs w:val="22"/>
          <w:u w:val="single"/>
        </w:rPr>
        <w:lastRenderedPageBreak/>
        <w:t xml:space="preserve">NOTE TO </w:t>
      </w:r>
      <w:r w:rsidR="006C7B34" w:rsidRPr="00A0176C">
        <w:rPr>
          <w:rFonts w:ascii="Arial" w:hAnsi="Arial" w:cs="Arial"/>
          <w:b/>
          <w:i/>
          <w:sz w:val="22"/>
          <w:szCs w:val="22"/>
          <w:u w:val="single"/>
        </w:rPr>
        <w:t>SUBRECIPIENT</w:t>
      </w:r>
      <w:r w:rsidRPr="00A0176C">
        <w:rPr>
          <w:rFonts w:ascii="Arial" w:hAnsi="Arial" w:cs="Arial"/>
          <w:b/>
          <w:i/>
          <w:sz w:val="22"/>
          <w:szCs w:val="22"/>
          <w:u w:val="single"/>
        </w:rPr>
        <w:t xml:space="preserve"> ON SCOPE OF SERVICES AND PAYMENT SCHEDULE:</w:t>
      </w:r>
    </w:p>
    <w:p w14:paraId="013B5764" w14:textId="77777777" w:rsidR="00A03C38" w:rsidRPr="00A0176C" w:rsidRDefault="00A03C38" w:rsidP="00A03C38">
      <w:pPr>
        <w:pBdr>
          <w:top w:val="single" w:sz="12" w:space="1" w:color="auto"/>
          <w:left w:val="single" w:sz="12" w:space="4" w:color="auto"/>
          <w:bottom w:val="single" w:sz="12" w:space="1" w:color="auto"/>
          <w:right w:val="single" w:sz="12" w:space="4" w:color="auto"/>
        </w:pBdr>
        <w:rPr>
          <w:rFonts w:ascii="Arial" w:hAnsi="Arial" w:cs="Arial"/>
          <w:b/>
          <w:i/>
          <w:u w:val="single"/>
        </w:rPr>
      </w:pPr>
    </w:p>
    <w:p w14:paraId="013B5765" w14:textId="14728F9B" w:rsidR="00A03C38" w:rsidRPr="00A0176C" w:rsidRDefault="00A03C38" w:rsidP="00A03C38">
      <w:pPr>
        <w:pStyle w:val="ListParagraph"/>
        <w:numPr>
          <w:ilvl w:val="0"/>
          <w:numId w:val="12"/>
        </w:numPr>
        <w:pBdr>
          <w:top w:val="single" w:sz="12" w:space="1" w:color="auto"/>
          <w:left w:val="single" w:sz="12" w:space="4" w:color="auto"/>
          <w:bottom w:val="single" w:sz="12" w:space="1" w:color="auto"/>
          <w:right w:val="single" w:sz="12" w:space="4" w:color="auto"/>
        </w:pBdr>
        <w:ind w:left="720" w:hanging="720"/>
        <w:rPr>
          <w:rFonts w:ascii="Arial" w:hAnsi="Arial" w:cs="Arial"/>
          <w:i/>
          <w:sz w:val="22"/>
          <w:szCs w:val="22"/>
        </w:rPr>
      </w:pPr>
      <w:r w:rsidRPr="00A0176C">
        <w:rPr>
          <w:rFonts w:ascii="Arial" w:hAnsi="Arial" w:cs="Arial"/>
          <w:i/>
          <w:sz w:val="22"/>
          <w:szCs w:val="22"/>
        </w:rPr>
        <w:t xml:space="preserve">The list of the scope of services is just an example.  The grant recipient should delete any services not needed for this particular </w:t>
      </w:r>
      <w:r w:rsidR="00F5665F" w:rsidRPr="00A0176C">
        <w:rPr>
          <w:rFonts w:ascii="Arial" w:hAnsi="Arial" w:cs="Arial"/>
          <w:i/>
          <w:sz w:val="22"/>
          <w:szCs w:val="22"/>
        </w:rPr>
        <w:t>contract</w:t>
      </w:r>
      <w:r w:rsidRPr="00A0176C">
        <w:rPr>
          <w:rFonts w:ascii="Arial" w:hAnsi="Arial" w:cs="Arial"/>
          <w:i/>
          <w:sz w:val="22"/>
          <w:szCs w:val="22"/>
        </w:rPr>
        <w:t xml:space="preserve"> or add services that are needed.</w:t>
      </w:r>
    </w:p>
    <w:p w14:paraId="013B5766" w14:textId="5A70ABEF" w:rsidR="00A03C38" w:rsidRPr="00A0176C" w:rsidRDefault="00A03C38" w:rsidP="00A03C38">
      <w:pPr>
        <w:pStyle w:val="ListParagraph"/>
        <w:numPr>
          <w:ilvl w:val="0"/>
          <w:numId w:val="12"/>
        </w:numPr>
        <w:pBdr>
          <w:top w:val="single" w:sz="12" w:space="1" w:color="auto"/>
          <w:left w:val="single" w:sz="12" w:space="4" w:color="auto"/>
          <w:bottom w:val="single" w:sz="12" w:space="1" w:color="auto"/>
          <w:right w:val="single" w:sz="12" w:space="4" w:color="auto"/>
        </w:pBdr>
        <w:ind w:left="720" w:hanging="720"/>
        <w:rPr>
          <w:rFonts w:ascii="Arial" w:hAnsi="Arial" w:cs="Arial"/>
          <w:i/>
          <w:sz w:val="22"/>
          <w:szCs w:val="22"/>
        </w:rPr>
      </w:pPr>
      <w:r w:rsidRPr="00A0176C">
        <w:rPr>
          <w:rFonts w:ascii="Arial" w:hAnsi="Arial" w:cs="Arial"/>
          <w:i/>
          <w:sz w:val="22"/>
          <w:szCs w:val="22"/>
        </w:rPr>
        <w:t xml:space="preserve">The use of unit and lump sum prices </w:t>
      </w:r>
      <w:r w:rsidR="00381334">
        <w:rPr>
          <w:rFonts w:ascii="Arial" w:hAnsi="Arial" w:cs="Arial"/>
          <w:i/>
          <w:sz w:val="22"/>
          <w:szCs w:val="22"/>
        </w:rPr>
        <w:t>is</w:t>
      </w:r>
      <w:r w:rsidRPr="00A0176C">
        <w:rPr>
          <w:rFonts w:ascii="Arial" w:hAnsi="Arial" w:cs="Arial"/>
          <w:i/>
          <w:sz w:val="22"/>
          <w:szCs w:val="22"/>
        </w:rPr>
        <w:t xml:space="preserve"> just an example.  The grant recipient may require all tasks </w:t>
      </w:r>
      <w:r w:rsidR="00F5665F" w:rsidRPr="00A0176C">
        <w:rPr>
          <w:rFonts w:ascii="Arial" w:hAnsi="Arial" w:cs="Arial"/>
          <w:i/>
          <w:sz w:val="22"/>
          <w:szCs w:val="22"/>
        </w:rPr>
        <w:t>to be</w:t>
      </w:r>
      <w:r w:rsidRPr="00A0176C">
        <w:rPr>
          <w:rFonts w:ascii="Arial" w:hAnsi="Arial" w:cs="Arial"/>
          <w:i/>
          <w:sz w:val="22"/>
          <w:szCs w:val="22"/>
        </w:rPr>
        <w:t xml:space="preserve"> performed on a cost reimbursement basis.  The grant recipient should </w:t>
      </w:r>
      <w:r w:rsidR="00F5665F" w:rsidRPr="00A0176C">
        <w:rPr>
          <w:rFonts w:ascii="Arial" w:hAnsi="Arial" w:cs="Arial"/>
          <w:i/>
          <w:sz w:val="22"/>
          <w:szCs w:val="22"/>
        </w:rPr>
        <w:t>ensure</w:t>
      </w:r>
      <w:r w:rsidRPr="00A0176C">
        <w:rPr>
          <w:rFonts w:ascii="Arial" w:hAnsi="Arial" w:cs="Arial"/>
          <w:i/>
          <w:sz w:val="22"/>
          <w:szCs w:val="22"/>
        </w:rPr>
        <w:t xml:space="preserve"> that the unit price and/or lump sum price payment requirements are deleted from Part I</w:t>
      </w:r>
      <w:r w:rsidR="00381334">
        <w:rPr>
          <w:rFonts w:ascii="Arial" w:hAnsi="Arial" w:cs="Arial"/>
          <w:i/>
          <w:sz w:val="22"/>
          <w:szCs w:val="22"/>
        </w:rPr>
        <w:t>,</w:t>
      </w:r>
      <w:r w:rsidRPr="00A0176C">
        <w:rPr>
          <w:rFonts w:ascii="Arial" w:hAnsi="Arial" w:cs="Arial"/>
          <w:i/>
          <w:sz w:val="22"/>
          <w:szCs w:val="22"/>
        </w:rPr>
        <w:t xml:space="preserve"> Section 5 of the contract if they are not used.</w:t>
      </w:r>
    </w:p>
    <w:p w14:paraId="013B5767" w14:textId="5B0C8D03" w:rsidR="00A03C38" w:rsidRPr="00A0176C" w:rsidRDefault="00A03C38" w:rsidP="00A03C38">
      <w:pPr>
        <w:pStyle w:val="ListParagraph"/>
        <w:numPr>
          <w:ilvl w:val="0"/>
          <w:numId w:val="12"/>
        </w:numPr>
        <w:pBdr>
          <w:top w:val="single" w:sz="12" w:space="1" w:color="auto"/>
          <w:left w:val="single" w:sz="12" w:space="4" w:color="auto"/>
          <w:bottom w:val="single" w:sz="12" w:space="1" w:color="auto"/>
          <w:right w:val="single" w:sz="12" w:space="4" w:color="auto"/>
        </w:pBdr>
        <w:ind w:left="720" w:hanging="720"/>
        <w:rPr>
          <w:rFonts w:ascii="Arial" w:hAnsi="Arial" w:cs="Arial"/>
          <w:i/>
          <w:sz w:val="22"/>
          <w:szCs w:val="22"/>
        </w:rPr>
      </w:pPr>
      <w:r w:rsidRPr="00A0176C">
        <w:rPr>
          <w:rFonts w:ascii="Arial" w:hAnsi="Arial" w:cs="Arial"/>
          <w:i/>
          <w:sz w:val="22"/>
          <w:szCs w:val="22"/>
        </w:rPr>
        <w:t xml:space="preserve">Any use of unit and lump sum prices assumes the grant recipient has conducted the required (2 CFR </w:t>
      </w:r>
      <w:r w:rsidR="00D407D3" w:rsidRPr="00A0176C">
        <w:rPr>
          <w:rFonts w:ascii="Arial" w:hAnsi="Arial" w:cs="Arial"/>
          <w:i/>
          <w:sz w:val="22"/>
          <w:szCs w:val="22"/>
        </w:rPr>
        <w:t>2</w:t>
      </w:r>
      <w:r w:rsidR="00C5410B" w:rsidRPr="00A0176C">
        <w:rPr>
          <w:rFonts w:ascii="Arial" w:hAnsi="Arial" w:cs="Arial"/>
          <w:i/>
          <w:sz w:val="22"/>
          <w:szCs w:val="22"/>
        </w:rPr>
        <w:t>00.</w:t>
      </w:r>
      <w:r w:rsidR="00355A92" w:rsidRPr="00A0176C">
        <w:rPr>
          <w:rFonts w:ascii="Arial" w:hAnsi="Arial" w:cs="Arial"/>
          <w:i/>
          <w:sz w:val="22"/>
          <w:szCs w:val="22"/>
        </w:rPr>
        <w:t>324</w:t>
      </w:r>
      <w:r w:rsidRPr="00A0176C">
        <w:rPr>
          <w:rFonts w:ascii="Arial" w:hAnsi="Arial" w:cs="Arial"/>
          <w:i/>
          <w:sz w:val="22"/>
          <w:szCs w:val="22"/>
        </w:rPr>
        <w:t xml:space="preserve">) cost price analysis according to the steps outlined in HUD’s Quick Guide to Cost Price Analysis, found in Exhibit </w:t>
      </w:r>
      <w:r w:rsidR="0061465E" w:rsidRPr="00A0176C">
        <w:rPr>
          <w:rFonts w:ascii="Arial" w:hAnsi="Arial" w:cs="Arial"/>
          <w:i/>
          <w:sz w:val="22"/>
          <w:szCs w:val="22"/>
        </w:rPr>
        <w:t>4</w:t>
      </w:r>
      <w:r w:rsidRPr="00A0176C">
        <w:rPr>
          <w:rFonts w:ascii="Arial" w:hAnsi="Arial" w:cs="Arial"/>
          <w:i/>
          <w:sz w:val="22"/>
          <w:szCs w:val="22"/>
        </w:rPr>
        <w:t xml:space="preserve">-5, and maintains sufficient detail [Exhibit </w:t>
      </w:r>
      <w:r w:rsidR="004D4BE2" w:rsidRPr="00A0176C">
        <w:rPr>
          <w:rFonts w:ascii="Arial" w:hAnsi="Arial" w:cs="Arial"/>
          <w:i/>
          <w:sz w:val="22"/>
          <w:szCs w:val="22"/>
        </w:rPr>
        <w:t>4</w:t>
      </w:r>
      <w:r w:rsidRPr="00A0176C">
        <w:rPr>
          <w:rFonts w:ascii="Arial" w:hAnsi="Arial" w:cs="Arial"/>
          <w:i/>
          <w:sz w:val="22"/>
          <w:szCs w:val="22"/>
        </w:rPr>
        <w:t xml:space="preserve">-4 Excel] to establish the basis of the price (2 CFR </w:t>
      </w:r>
      <w:r w:rsidR="00E35600" w:rsidRPr="00A0176C">
        <w:rPr>
          <w:rFonts w:ascii="Arial" w:hAnsi="Arial" w:cs="Arial"/>
          <w:i/>
          <w:sz w:val="22"/>
          <w:szCs w:val="22"/>
        </w:rPr>
        <w:t>200.324</w:t>
      </w:r>
      <w:r w:rsidRPr="00A0176C">
        <w:rPr>
          <w:rFonts w:ascii="Arial" w:hAnsi="Arial" w:cs="Arial"/>
          <w:i/>
          <w:sz w:val="22"/>
          <w:szCs w:val="22"/>
        </w:rPr>
        <w:t xml:space="preserve">).  </w:t>
      </w:r>
    </w:p>
    <w:p w14:paraId="013B5768" w14:textId="77777777" w:rsidR="00A03C38" w:rsidRPr="00A0176C" w:rsidRDefault="00A03C38" w:rsidP="00A03C38">
      <w:pPr>
        <w:pStyle w:val="ListParagraph"/>
        <w:rPr>
          <w:rFonts w:ascii="Times New Roman" w:hAnsi="Times New Roman"/>
          <w:i/>
          <w:sz w:val="22"/>
          <w:szCs w:val="22"/>
        </w:rPr>
      </w:pPr>
    </w:p>
    <w:p w14:paraId="013B5769" w14:textId="77777777" w:rsidR="00A03C38" w:rsidRPr="00A0176C" w:rsidRDefault="00A03C38" w:rsidP="00A03C38">
      <w:pPr>
        <w:spacing w:after="240"/>
        <w:jc w:val="center"/>
        <w:outlineLvl w:val="0"/>
        <w:rPr>
          <w:rFonts w:ascii="Times New Roman" w:hAnsi="Times New Roman"/>
          <w:u w:val="single"/>
        </w:rPr>
      </w:pPr>
      <w:r w:rsidRPr="00A0176C">
        <w:rPr>
          <w:rFonts w:ascii="Times New Roman" w:hAnsi="Times New Roman"/>
          <w:u w:val="single"/>
        </w:rPr>
        <w:t xml:space="preserve"> PART III – SCOPE OF SERVICES AND PAYMENT SCHEDULE </w:t>
      </w:r>
    </w:p>
    <w:p w14:paraId="013B576A" w14:textId="77777777" w:rsidR="00A03C38" w:rsidRPr="00A0176C" w:rsidRDefault="00A03C38" w:rsidP="00A03C38">
      <w:pPr>
        <w:ind w:left="360" w:hanging="360"/>
        <w:jc w:val="both"/>
        <w:rPr>
          <w:rFonts w:ascii="Times New Roman" w:hAnsi="Times New Roman"/>
          <w:b/>
          <w:bCs/>
          <w:color w:val="000000"/>
        </w:rPr>
      </w:pPr>
      <w:r w:rsidRPr="00A0176C">
        <w:rPr>
          <w:rFonts w:ascii="Times New Roman" w:hAnsi="Times New Roman"/>
          <w:b/>
          <w:bCs/>
          <w:color w:val="000000"/>
        </w:rPr>
        <w:t xml:space="preserve">General Tasks </w:t>
      </w:r>
    </w:p>
    <w:p w14:paraId="013B576B" w14:textId="2B0588D2"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Establish project files in the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 xml:space="preserve">’s office.  These files must demonstrate compliance with all applicable state, local, and federal regulations.  The project files must be monitored throughout the program to ensure that they are </w:t>
      </w:r>
      <w:r w:rsidR="003657BB" w:rsidRPr="00A0176C">
        <w:rPr>
          <w:rFonts w:ascii="Times New Roman" w:hAnsi="Times New Roman"/>
          <w:sz w:val="22"/>
          <w:szCs w:val="22"/>
          <w:lang w:bidi="ar-SA"/>
        </w:rPr>
        <w:t>complete,</w:t>
      </w:r>
      <w:r w:rsidRPr="00A0176C">
        <w:rPr>
          <w:rFonts w:ascii="Times New Roman" w:hAnsi="Times New Roman"/>
          <w:sz w:val="22"/>
          <w:szCs w:val="22"/>
          <w:lang w:bidi="ar-SA"/>
        </w:rPr>
        <w:t xml:space="preserve"> and that all necessary documentation is being retained in the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’s files.  CONSULTANT shall be reimbursed the time for a [job</w:t>
      </w:r>
      <w:r w:rsidR="00847458">
        <w:rPr>
          <w:rFonts w:ascii="Times New Roman" w:hAnsi="Times New Roman"/>
          <w:sz w:val="22"/>
          <w:szCs w:val="22"/>
          <w:lang w:bidi="ar-SA"/>
        </w:rPr>
        <w:t xml:space="preserve"> </w:t>
      </w:r>
      <w:r w:rsidRPr="00A0176C">
        <w:rPr>
          <w:rFonts w:ascii="Times New Roman" w:hAnsi="Times New Roman"/>
          <w:sz w:val="22"/>
          <w:szCs w:val="22"/>
          <w:lang w:bidi="ar-SA"/>
        </w:rPr>
        <w:t>title/specialty] at an hourly rate of $0.00</w:t>
      </w:r>
      <w:r w:rsidR="00847458">
        <w:rPr>
          <w:rFonts w:ascii="Times New Roman" w:hAnsi="Times New Roman"/>
          <w:sz w:val="22"/>
          <w:szCs w:val="22"/>
          <w:lang w:bidi="ar-SA"/>
        </w:rPr>
        <w:t>,</w:t>
      </w:r>
      <w:r w:rsidRPr="00A0176C">
        <w:rPr>
          <w:rFonts w:ascii="Times New Roman" w:hAnsi="Times New Roman"/>
          <w:sz w:val="22"/>
          <w:szCs w:val="22"/>
          <w:lang w:bidi="ar-SA"/>
        </w:rPr>
        <w:t xml:space="preserve"> including fringe benefits</w:t>
      </w:r>
      <w:r w:rsidR="00847458">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00F5665F" w:rsidRPr="00A0176C">
        <w:rPr>
          <w:rFonts w:ascii="Times New Roman" w:hAnsi="Times New Roman"/>
          <w:sz w:val="22"/>
          <w:szCs w:val="22"/>
          <w:lang w:bidi="ar-SA"/>
        </w:rPr>
        <w:t>The total</w:t>
      </w:r>
      <w:r w:rsidRPr="00A0176C">
        <w:rPr>
          <w:rFonts w:ascii="Times New Roman" w:hAnsi="Times New Roman"/>
          <w:sz w:val="22"/>
          <w:szCs w:val="22"/>
          <w:lang w:bidi="ar-SA"/>
        </w:rPr>
        <w:t xml:space="preserve"> estimated costs to complete this task is $0.00</w:t>
      </w:r>
    </w:p>
    <w:p w14:paraId="013B576C" w14:textId="3432AFDE"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With the assistance of the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 xml:space="preserve">, </w:t>
      </w:r>
      <w:r w:rsidR="00574AD1" w:rsidRPr="00A0176C">
        <w:rPr>
          <w:rFonts w:ascii="Times New Roman" w:hAnsi="Times New Roman"/>
          <w:sz w:val="22"/>
          <w:szCs w:val="22"/>
          <w:lang w:bidi="ar-SA"/>
        </w:rPr>
        <w:t xml:space="preserve">assist with </w:t>
      </w:r>
      <w:r w:rsidRPr="00A0176C">
        <w:rPr>
          <w:rFonts w:ascii="Times New Roman" w:hAnsi="Times New Roman"/>
          <w:sz w:val="22"/>
          <w:szCs w:val="22"/>
          <w:lang w:bidi="ar-SA"/>
        </w:rPr>
        <w:t>conduct</w:t>
      </w:r>
      <w:r w:rsidR="00574AD1" w:rsidRPr="00A0176C">
        <w:rPr>
          <w:rFonts w:ascii="Times New Roman" w:hAnsi="Times New Roman"/>
          <w:sz w:val="22"/>
          <w:szCs w:val="22"/>
          <w:lang w:bidi="ar-SA"/>
        </w:rPr>
        <w:t>ing</w:t>
      </w:r>
      <w:r w:rsidRPr="00A0176C">
        <w:rPr>
          <w:rFonts w:ascii="Times New Roman" w:hAnsi="Times New Roman"/>
          <w:sz w:val="22"/>
          <w:szCs w:val="22"/>
          <w:lang w:bidi="ar-SA"/>
        </w:rPr>
        <w:t xml:space="preserve"> public hearings.  This includes, but is not limited to, such things as assisting with public notices, conducting hearings, etc. CONSULTANT shall be reimbursed the time for a [job title/specialty] at an hourly rate of $0.00</w:t>
      </w:r>
      <w:r w:rsidR="00847458">
        <w:rPr>
          <w:rFonts w:ascii="Times New Roman" w:hAnsi="Times New Roman"/>
          <w:sz w:val="22"/>
          <w:szCs w:val="22"/>
          <w:lang w:bidi="ar-SA"/>
        </w:rPr>
        <w:t>,</w:t>
      </w:r>
      <w:r w:rsidRPr="00A0176C">
        <w:rPr>
          <w:rFonts w:ascii="Times New Roman" w:hAnsi="Times New Roman"/>
          <w:sz w:val="22"/>
          <w:szCs w:val="22"/>
          <w:lang w:bidi="ar-SA"/>
        </w:rPr>
        <w:t xml:space="preserve"> including fringe benefits</w:t>
      </w:r>
      <w:r w:rsidR="00847458">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00574AD1" w:rsidRPr="00A0176C">
        <w:rPr>
          <w:rFonts w:ascii="Times New Roman" w:hAnsi="Times New Roman"/>
          <w:sz w:val="22"/>
          <w:szCs w:val="22"/>
          <w:lang w:bidi="ar-SA"/>
        </w:rPr>
        <w:t>The total</w:t>
      </w:r>
      <w:r w:rsidRPr="00A0176C">
        <w:rPr>
          <w:rFonts w:ascii="Times New Roman" w:hAnsi="Times New Roman"/>
          <w:sz w:val="22"/>
          <w:szCs w:val="22"/>
          <w:lang w:bidi="ar-SA"/>
        </w:rPr>
        <w:t xml:space="preserve"> estimated </w:t>
      </w:r>
      <w:r w:rsidR="00847458">
        <w:rPr>
          <w:rFonts w:ascii="Times New Roman" w:hAnsi="Times New Roman"/>
          <w:sz w:val="22"/>
          <w:szCs w:val="22"/>
          <w:lang w:bidi="ar-SA"/>
        </w:rPr>
        <w:t>cost</w:t>
      </w:r>
      <w:r w:rsidRPr="00A0176C">
        <w:rPr>
          <w:rFonts w:ascii="Times New Roman" w:hAnsi="Times New Roman"/>
          <w:sz w:val="22"/>
          <w:szCs w:val="22"/>
          <w:lang w:bidi="ar-SA"/>
        </w:rPr>
        <w:t xml:space="preserve"> to complete this task is $0.00</w:t>
      </w:r>
    </w:p>
    <w:p w14:paraId="013B576D" w14:textId="47CAFF8B"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Prepare </w:t>
      </w:r>
      <w:r w:rsidR="00574AD1" w:rsidRPr="00A0176C">
        <w:rPr>
          <w:rFonts w:ascii="Times New Roman" w:hAnsi="Times New Roman"/>
          <w:sz w:val="22"/>
          <w:szCs w:val="22"/>
          <w:lang w:bidi="ar-SA"/>
        </w:rPr>
        <w:t>Section</w:t>
      </w:r>
      <w:r w:rsidRPr="00A0176C">
        <w:rPr>
          <w:rFonts w:ascii="Times New Roman" w:hAnsi="Times New Roman"/>
          <w:sz w:val="22"/>
          <w:szCs w:val="22"/>
          <w:lang w:bidi="ar-SA"/>
        </w:rPr>
        <w:t xml:space="preserve"> 504 self-evaluation and transition plan, if applicable. Upon submission of the completed self-evaluation and transition plan to the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 xml:space="preserve">, CONSULTANT will be paid a lump sum amount of $0.00.   </w:t>
      </w:r>
    </w:p>
    <w:p w14:paraId="013B576E" w14:textId="03B0C5F0"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Prepare </w:t>
      </w:r>
      <w:r w:rsidR="00BF288C">
        <w:rPr>
          <w:rFonts w:ascii="Times New Roman" w:hAnsi="Times New Roman"/>
          <w:sz w:val="22"/>
          <w:szCs w:val="22"/>
          <w:lang w:bidi="ar-SA"/>
        </w:rPr>
        <w:t>an</w:t>
      </w:r>
      <w:r w:rsidRPr="00A0176C">
        <w:rPr>
          <w:rFonts w:ascii="Times New Roman" w:hAnsi="Times New Roman"/>
          <w:sz w:val="22"/>
          <w:szCs w:val="22"/>
          <w:lang w:bidi="ar-SA"/>
        </w:rPr>
        <w:t xml:space="preserve"> analysis of impediments to fair housing.  Upon submission of the completed analysis, CONSULTANT will be paid a lump sum amount of $0.00.   </w:t>
      </w:r>
    </w:p>
    <w:p w14:paraId="013B576F" w14:textId="55A6E088"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Ensure all Citizen Participation Requirements are met.  CONSULTANT shall be reimbursed the time for a [job title/specialty] at an hourly rate of $0.00</w:t>
      </w:r>
      <w:r w:rsidR="00BF288C">
        <w:rPr>
          <w:rFonts w:ascii="Times New Roman" w:hAnsi="Times New Roman"/>
          <w:sz w:val="22"/>
          <w:szCs w:val="22"/>
          <w:lang w:bidi="ar-SA"/>
        </w:rPr>
        <w:t>,</w:t>
      </w:r>
      <w:r w:rsidRPr="00A0176C">
        <w:rPr>
          <w:rFonts w:ascii="Times New Roman" w:hAnsi="Times New Roman"/>
          <w:sz w:val="22"/>
          <w:szCs w:val="22"/>
          <w:lang w:bidi="ar-SA"/>
        </w:rPr>
        <w:t xml:space="preserve"> including fringe benefits</w:t>
      </w:r>
      <w:r w:rsidR="00BF288C">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00574AD1" w:rsidRPr="00A0176C">
        <w:rPr>
          <w:rFonts w:ascii="Times New Roman" w:hAnsi="Times New Roman"/>
          <w:sz w:val="22"/>
          <w:szCs w:val="22"/>
          <w:lang w:bidi="ar-SA"/>
        </w:rPr>
        <w:t>The total</w:t>
      </w:r>
      <w:r w:rsidRPr="00A0176C">
        <w:rPr>
          <w:rFonts w:ascii="Times New Roman" w:hAnsi="Times New Roman"/>
          <w:sz w:val="22"/>
          <w:szCs w:val="22"/>
          <w:lang w:bidi="ar-SA"/>
        </w:rPr>
        <w:t xml:space="preserve"> estimated </w:t>
      </w:r>
      <w:r w:rsidR="00BF288C">
        <w:rPr>
          <w:rFonts w:ascii="Times New Roman" w:hAnsi="Times New Roman"/>
          <w:sz w:val="22"/>
          <w:szCs w:val="22"/>
          <w:lang w:bidi="ar-SA"/>
        </w:rPr>
        <w:t>cost</w:t>
      </w:r>
      <w:r w:rsidRPr="00A0176C">
        <w:rPr>
          <w:rFonts w:ascii="Times New Roman" w:hAnsi="Times New Roman"/>
          <w:sz w:val="22"/>
          <w:szCs w:val="22"/>
          <w:lang w:bidi="ar-SA"/>
        </w:rPr>
        <w:t xml:space="preserve"> to complete this task is $0.00.</w:t>
      </w:r>
    </w:p>
    <w:p w14:paraId="013B5770" w14:textId="170DD98F"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Assist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 xml:space="preserve"> in establishing and maintaining one Section 3 plan and appropriate reports. CONSULTANT shall be reimbursed the time for a [job title/specialty] at an hourly rate of $0.00</w:t>
      </w:r>
      <w:r w:rsidR="00BF288C">
        <w:rPr>
          <w:rFonts w:ascii="Times New Roman" w:hAnsi="Times New Roman"/>
          <w:sz w:val="22"/>
          <w:szCs w:val="22"/>
          <w:lang w:bidi="ar-SA"/>
        </w:rPr>
        <w:t>,</w:t>
      </w:r>
      <w:r w:rsidRPr="00A0176C">
        <w:rPr>
          <w:rFonts w:ascii="Times New Roman" w:hAnsi="Times New Roman"/>
          <w:sz w:val="22"/>
          <w:szCs w:val="22"/>
          <w:lang w:bidi="ar-SA"/>
        </w:rPr>
        <w:t xml:space="preserve"> including fringe benefits</w:t>
      </w:r>
      <w:r w:rsidR="00BF288C">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00574AD1" w:rsidRPr="00A0176C">
        <w:rPr>
          <w:rFonts w:ascii="Times New Roman" w:hAnsi="Times New Roman"/>
          <w:sz w:val="22"/>
          <w:szCs w:val="22"/>
          <w:lang w:bidi="ar-SA"/>
        </w:rPr>
        <w:t>The total</w:t>
      </w:r>
      <w:r w:rsidRPr="00A0176C">
        <w:rPr>
          <w:rFonts w:ascii="Times New Roman" w:hAnsi="Times New Roman"/>
          <w:sz w:val="22"/>
          <w:szCs w:val="22"/>
          <w:lang w:bidi="ar-SA"/>
        </w:rPr>
        <w:t xml:space="preserve"> estimated </w:t>
      </w:r>
      <w:r w:rsidR="00BF288C">
        <w:rPr>
          <w:rFonts w:ascii="Times New Roman" w:hAnsi="Times New Roman"/>
          <w:sz w:val="22"/>
          <w:szCs w:val="22"/>
          <w:lang w:bidi="ar-SA"/>
        </w:rPr>
        <w:t>cost</w:t>
      </w:r>
      <w:r w:rsidRPr="00A0176C">
        <w:rPr>
          <w:rFonts w:ascii="Times New Roman" w:hAnsi="Times New Roman"/>
          <w:sz w:val="22"/>
          <w:szCs w:val="22"/>
          <w:lang w:bidi="ar-SA"/>
        </w:rPr>
        <w:t xml:space="preserve"> to complete this task is $0.00.</w:t>
      </w:r>
    </w:p>
    <w:p w14:paraId="013B5771" w14:textId="3DF56606"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Provide monthly progress reports to the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 For each monthly progress report completed and submitted, CONSULTANT will invoice a unit price of $0.00.   The estimated units for this task are _____; for a total amount not to exceed $0.00 for this task.</w:t>
      </w:r>
    </w:p>
    <w:p w14:paraId="013B5772" w14:textId="0EA1183A"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Att</w:t>
      </w:r>
      <w:r w:rsidR="006F661F" w:rsidRPr="00A0176C">
        <w:rPr>
          <w:rFonts w:ascii="Times New Roman" w:hAnsi="Times New Roman"/>
          <w:sz w:val="22"/>
          <w:szCs w:val="22"/>
          <w:lang w:bidi="ar-SA"/>
        </w:rPr>
        <w:t xml:space="preserve">end workshops and meet with </w:t>
      </w:r>
      <w:r w:rsidR="004D4BE2" w:rsidRPr="00A0176C">
        <w:rPr>
          <w:rFonts w:ascii="Times New Roman" w:hAnsi="Times New Roman"/>
          <w:sz w:val="22"/>
          <w:szCs w:val="22"/>
          <w:lang w:bidi="ar-SA"/>
        </w:rPr>
        <w:t>L</w:t>
      </w:r>
      <w:r w:rsidR="006F661F" w:rsidRPr="00A0176C">
        <w:rPr>
          <w:rFonts w:ascii="Times New Roman" w:hAnsi="Times New Roman"/>
          <w:sz w:val="22"/>
          <w:szCs w:val="22"/>
          <w:lang w:bidi="ar-SA"/>
        </w:rPr>
        <w:t>OCD-</w:t>
      </w:r>
      <w:r w:rsidRPr="00A0176C">
        <w:rPr>
          <w:rFonts w:ascii="Times New Roman" w:hAnsi="Times New Roman"/>
          <w:sz w:val="22"/>
          <w:szCs w:val="22"/>
          <w:lang w:bidi="ar-SA"/>
        </w:rPr>
        <w:t xml:space="preserve">DR on behalf of the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 xml:space="preserve">. CONSULTANT shall be reimbursed the time for a [job title/specialty] at an hourly rate of $0.00 including fringe benefits plus travel and material costs.  Total estimated costs for this task are $0.00. CONSULTANT shall prorate the invoiced costs if attendance at the same workshops is also on behalf of other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S.</w:t>
      </w:r>
    </w:p>
    <w:p w14:paraId="013B5773" w14:textId="4F2DCA42"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Prepare and submit for approval CDBG-DR Recovery Plan amendments as necessary and conduct public hearings if required.  CONSULTANT shall be reimbursed the time for a [job title/specialty] at an hourly rate of $0.00</w:t>
      </w:r>
      <w:r w:rsidR="00342B56">
        <w:rPr>
          <w:rFonts w:ascii="Times New Roman" w:hAnsi="Times New Roman"/>
          <w:sz w:val="22"/>
          <w:szCs w:val="22"/>
          <w:lang w:bidi="ar-SA"/>
        </w:rPr>
        <w:t>,</w:t>
      </w:r>
      <w:r w:rsidRPr="00A0176C">
        <w:rPr>
          <w:rFonts w:ascii="Times New Roman" w:hAnsi="Times New Roman"/>
          <w:sz w:val="22"/>
          <w:szCs w:val="22"/>
          <w:lang w:bidi="ar-SA"/>
        </w:rPr>
        <w:t xml:space="preserve"> including fringe benefits</w:t>
      </w:r>
      <w:r w:rsidR="00342B56">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Total estimated cost to complete this task are $0.00.</w:t>
      </w:r>
    </w:p>
    <w:p w14:paraId="013B5774" w14:textId="7AF682DE"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lastRenderedPageBreak/>
        <w:t>Other general tasks as necessary. CONSULTANT shall be reimbursed the time for a [job title/specialty] at an hourly rate of $0.00</w:t>
      </w:r>
      <w:r w:rsidR="00342B56">
        <w:rPr>
          <w:rFonts w:ascii="Times New Roman" w:hAnsi="Times New Roman"/>
          <w:sz w:val="22"/>
          <w:szCs w:val="22"/>
          <w:lang w:bidi="ar-SA"/>
        </w:rPr>
        <w:t>,</w:t>
      </w:r>
      <w:r w:rsidRPr="00A0176C">
        <w:rPr>
          <w:rFonts w:ascii="Times New Roman" w:hAnsi="Times New Roman"/>
          <w:sz w:val="22"/>
          <w:szCs w:val="22"/>
          <w:lang w:bidi="ar-SA"/>
        </w:rPr>
        <w:t xml:space="preserve"> including fringe benefits</w:t>
      </w:r>
      <w:r w:rsidR="00342B56">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00574AD1" w:rsidRPr="00A0176C">
        <w:rPr>
          <w:rFonts w:ascii="Times New Roman" w:hAnsi="Times New Roman"/>
          <w:sz w:val="22"/>
          <w:szCs w:val="22"/>
          <w:lang w:bidi="ar-SA"/>
        </w:rPr>
        <w:t>The total</w:t>
      </w:r>
      <w:r w:rsidRPr="00A0176C">
        <w:rPr>
          <w:rFonts w:ascii="Times New Roman" w:hAnsi="Times New Roman"/>
          <w:sz w:val="22"/>
          <w:szCs w:val="22"/>
          <w:lang w:bidi="ar-SA"/>
        </w:rPr>
        <w:t xml:space="preserve"> estimated </w:t>
      </w:r>
      <w:r w:rsidR="00342B56">
        <w:rPr>
          <w:rFonts w:ascii="Times New Roman" w:hAnsi="Times New Roman"/>
          <w:sz w:val="22"/>
          <w:szCs w:val="22"/>
          <w:lang w:bidi="ar-SA"/>
        </w:rPr>
        <w:t>cost</w:t>
      </w:r>
      <w:r w:rsidRPr="00A0176C">
        <w:rPr>
          <w:rFonts w:ascii="Times New Roman" w:hAnsi="Times New Roman"/>
          <w:sz w:val="22"/>
          <w:szCs w:val="22"/>
          <w:lang w:bidi="ar-SA"/>
        </w:rPr>
        <w:t xml:space="preserve"> to complete this task is $0.00.</w:t>
      </w:r>
    </w:p>
    <w:p w14:paraId="013B5775" w14:textId="77777777" w:rsidR="00A03C38" w:rsidRPr="00A0176C" w:rsidRDefault="00A03C38" w:rsidP="00A03C38">
      <w:pPr>
        <w:ind w:left="360" w:hanging="360"/>
        <w:jc w:val="both"/>
        <w:rPr>
          <w:rFonts w:ascii="Times New Roman" w:hAnsi="Times New Roman"/>
        </w:rPr>
      </w:pPr>
    </w:p>
    <w:p w14:paraId="013B5776" w14:textId="77777777" w:rsidR="00A03C38" w:rsidRPr="00A0176C" w:rsidRDefault="00A03C38" w:rsidP="00A03C38">
      <w:pPr>
        <w:ind w:left="360" w:hanging="360"/>
        <w:jc w:val="both"/>
        <w:rPr>
          <w:rFonts w:ascii="Times New Roman" w:hAnsi="Times New Roman"/>
          <w:b/>
          <w:bCs/>
        </w:rPr>
      </w:pPr>
      <w:r w:rsidRPr="00A0176C">
        <w:rPr>
          <w:rFonts w:ascii="Times New Roman" w:hAnsi="Times New Roman"/>
          <w:b/>
          <w:bCs/>
        </w:rPr>
        <w:t>Financial Management</w:t>
      </w:r>
    </w:p>
    <w:p w14:paraId="013B5777" w14:textId="00FCED54" w:rsidR="00A03C38" w:rsidRPr="00A0176C" w:rsidRDefault="00A03C38" w:rsidP="00A0176C">
      <w:pPr>
        <w:pStyle w:val="ListParagraph"/>
        <w:numPr>
          <w:ilvl w:val="0"/>
          <w:numId w:val="14"/>
        </w:numPr>
        <w:jc w:val="both"/>
        <w:rPr>
          <w:rFonts w:ascii="Times New Roman" w:hAnsi="Times New Roman"/>
          <w:bCs/>
          <w:sz w:val="22"/>
          <w:szCs w:val="22"/>
        </w:rPr>
      </w:pPr>
      <w:r w:rsidRPr="00A0176C">
        <w:rPr>
          <w:rFonts w:ascii="Times New Roman" w:hAnsi="Times New Roman"/>
          <w:sz w:val="22"/>
          <w:szCs w:val="22"/>
          <w:lang w:bidi="ar-SA"/>
        </w:rPr>
        <w:t>Prepare the Requests for Payment to ensure consistency with the procedures established for the CDBG</w:t>
      </w:r>
      <w:r w:rsidR="000E4456">
        <w:rPr>
          <w:rFonts w:ascii="Times New Roman" w:hAnsi="Times New Roman"/>
          <w:sz w:val="22"/>
          <w:szCs w:val="22"/>
          <w:lang w:bidi="ar-SA"/>
        </w:rPr>
        <w:t>-</w:t>
      </w:r>
      <w:r w:rsidR="000E4456" w:rsidRPr="000E4456">
        <w:rPr>
          <w:rFonts w:ascii="Times New Roman" w:hAnsi="Times New Roman"/>
          <w:sz w:val="22"/>
          <w:szCs w:val="22"/>
          <w:lang w:bidi="ar-SA"/>
        </w:rPr>
        <w:t xml:space="preserve"> </w:t>
      </w:r>
      <w:r w:rsidR="000E4456" w:rsidRPr="004A3C57">
        <w:rPr>
          <w:rFonts w:ascii="Times New Roman" w:hAnsi="Times New Roman"/>
          <w:sz w:val="22"/>
          <w:szCs w:val="22"/>
          <w:lang w:bidi="ar-SA"/>
        </w:rPr>
        <w:t>Disaster Recovery</w:t>
      </w:r>
      <w:r w:rsidR="000E4456">
        <w:rPr>
          <w:rFonts w:ascii="Times New Roman" w:hAnsi="Times New Roman"/>
          <w:sz w:val="22"/>
          <w:szCs w:val="22"/>
          <w:lang w:bidi="ar-SA"/>
        </w:rPr>
        <w:t xml:space="preserve"> and CDBG-Mitigation</w:t>
      </w:r>
      <w:r w:rsidRPr="00A0176C">
        <w:rPr>
          <w:rFonts w:ascii="Times New Roman" w:hAnsi="Times New Roman"/>
          <w:sz w:val="22"/>
          <w:szCs w:val="22"/>
          <w:lang w:bidi="ar-SA"/>
        </w:rPr>
        <w:t xml:space="preserve"> Program. </w:t>
      </w:r>
      <w:r w:rsidRPr="00A0176C">
        <w:rPr>
          <w:rFonts w:ascii="Times New Roman" w:hAnsi="Times New Roman"/>
          <w:bCs/>
          <w:sz w:val="22"/>
          <w:szCs w:val="22"/>
        </w:rPr>
        <w:t xml:space="preserve">For each </w:t>
      </w:r>
      <w:r w:rsidR="00C52673">
        <w:rPr>
          <w:rFonts w:ascii="Times New Roman" w:hAnsi="Times New Roman"/>
          <w:sz w:val="22"/>
          <w:szCs w:val="22"/>
          <w:lang w:bidi="ar-SA"/>
        </w:rPr>
        <w:t>Request</w:t>
      </w:r>
      <w:r w:rsidRPr="00A0176C">
        <w:rPr>
          <w:rFonts w:ascii="Times New Roman" w:hAnsi="Times New Roman"/>
          <w:sz w:val="22"/>
          <w:szCs w:val="22"/>
          <w:lang w:bidi="ar-SA"/>
        </w:rPr>
        <w:t xml:space="preserve"> for Payment </w:t>
      </w:r>
      <w:r w:rsidRPr="00A0176C">
        <w:rPr>
          <w:rFonts w:ascii="Times New Roman" w:hAnsi="Times New Roman"/>
          <w:bCs/>
          <w:sz w:val="22"/>
          <w:szCs w:val="22"/>
        </w:rPr>
        <w:t>completed and submitted, CONSULTANT will invoice a unit price of $</w:t>
      </w:r>
      <w:r w:rsidRPr="00A0176C">
        <w:rPr>
          <w:rFonts w:ascii="Times New Roman" w:hAnsi="Times New Roman"/>
          <w:bCs/>
          <w:sz w:val="22"/>
          <w:szCs w:val="22"/>
          <w:u w:val="single"/>
        </w:rPr>
        <w:t>0.00</w:t>
      </w:r>
      <w:r w:rsidRPr="00A0176C">
        <w:rPr>
          <w:rFonts w:ascii="Times New Roman" w:hAnsi="Times New Roman"/>
          <w:bCs/>
          <w:sz w:val="22"/>
          <w:szCs w:val="22"/>
        </w:rPr>
        <w:t>.   The estimated units to complete this task are _____; for a total amount not to exceed $</w:t>
      </w:r>
      <w:r w:rsidRPr="00A0176C">
        <w:rPr>
          <w:rFonts w:ascii="Times New Roman" w:hAnsi="Times New Roman"/>
          <w:bCs/>
          <w:sz w:val="22"/>
          <w:szCs w:val="22"/>
          <w:u w:val="single"/>
        </w:rPr>
        <w:t>0.00</w:t>
      </w:r>
      <w:r w:rsidRPr="00A0176C">
        <w:rPr>
          <w:rFonts w:ascii="Times New Roman" w:hAnsi="Times New Roman"/>
          <w:bCs/>
          <w:sz w:val="22"/>
          <w:szCs w:val="22"/>
        </w:rPr>
        <w:t xml:space="preserve"> for this task.</w:t>
      </w:r>
    </w:p>
    <w:p w14:paraId="013B5778" w14:textId="043674BD"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Ensure that the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 xml:space="preserve"> has an acceptable financial management system as it pertains to finances of the CDBG</w:t>
      </w:r>
      <w:r w:rsidR="000E4456">
        <w:rPr>
          <w:rFonts w:ascii="Times New Roman" w:hAnsi="Times New Roman"/>
          <w:sz w:val="22"/>
          <w:szCs w:val="22"/>
          <w:lang w:bidi="ar-SA"/>
        </w:rPr>
        <w:t>-Disaster Recovery and CDBG-Mitigation</w:t>
      </w:r>
      <w:r w:rsidRPr="00A0176C">
        <w:rPr>
          <w:rFonts w:ascii="Times New Roman" w:hAnsi="Times New Roman"/>
          <w:sz w:val="22"/>
          <w:szCs w:val="22"/>
          <w:lang w:bidi="ar-SA"/>
        </w:rPr>
        <w:t xml:space="preserve"> Program.  An acceptable system includes, but is not limited to, cash receipts and disbursements journal and accompanying ledgers, and should conform to generally accepted principles of municipal accounting.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C52673">
        <w:rPr>
          <w:rFonts w:ascii="Times New Roman" w:hAnsi="Times New Roman"/>
          <w:sz w:val="22"/>
          <w:szCs w:val="22"/>
          <w:u w:val="single"/>
          <w:lang w:bidi="ar-SA"/>
        </w:rPr>
        <w:t>,</w:t>
      </w:r>
      <w:r w:rsidRPr="00A0176C">
        <w:rPr>
          <w:rFonts w:ascii="Times New Roman" w:hAnsi="Times New Roman"/>
          <w:sz w:val="22"/>
          <w:szCs w:val="22"/>
          <w:u w:val="single"/>
        </w:rPr>
        <w:t xml:space="preserve"> </w:t>
      </w:r>
      <w:r w:rsidRPr="00A0176C">
        <w:rPr>
          <w:rFonts w:ascii="Times New Roman" w:hAnsi="Times New Roman"/>
          <w:sz w:val="22"/>
          <w:szCs w:val="22"/>
          <w:lang w:bidi="ar-SA"/>
        </w:rPr>
        <w:t>including fringe benefits</w:t>
      </w:r>
      <w:r w:rsidR="00C5267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006F0357" w:rsidRPr="00A0176C">
        <w:rPr>
          <w:rFonts w:ascii="Times New Roman" w:hAnsi="Times New Roman"/>
          <w:sz w:val="22"/>
          <w:szCs w:val="22"/>
        </w:rPr>
        <w:t>The total</w:t>
      </w:r>
      <w:r w:rsidRPr="00A0176C">
        <w:rPr>
          <w:rFonts w:ascii="Times New Roman" w:hAnsi="Times New Roman"/>
          <w:sz w:val="22"/>
          <w:szCs w:val="22"/>
        </w:rPr>
        <w:t xml:space="preserve"> estimated </w:t>
      </w:r>
      <w:r w:rsidR="00C52673">
        <w:rPr>
          <w:rFonts w:ascii="Times New Roman" w:hAnsi="Times New Roman"/>
          <w:sz w:val="22"/>
          <w:szCs w:val="22"/>
        </w:rPr>
        <w:t>cost</w:t>
      </w:r>
      <w:r w:rsidRPr="00A0176C">
        <w:rPr>
          <w:rFonts w:ascii="Times New Roman" w:hAnsi="Times New Roman"/>
          <w:sz w:val="22"/>
          <w:szCs w:val="22"/>
        </w:rPr>
        <w:t xml:space="preserve">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is $</w:t>
      </w:r>
      <w:r w:rsidRPr="00A0176C">
        <w:rPr>
          <w:rFonts w:ascii="Times New Roman" w:hAnsi="Times New Roman"/>
          <w:sz w:val="22"/>
          <w:szCs w:val="22"/>
          <w:u w:val="single"/>
        </w:rPr>
        <w:t>0.00</w:t>
      </w:r>
      <w:r w:rsidRPr="00A0176C">
        <w:rPr>
          <w:rFonts w:ascii="Times New Roman" w:hAnsi="Times New Roman"/>
          <w:sz w:val="22"/>
          <w:szCs w:val="22"/>
        </w:rPr>
        <w:t>.</w:t>
      </w:r>
    </w:p>
    <w:p w14:paraId="013B5779" w14:textId="3318BDFB"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Make progress inspections and certify partial payment requests.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B716CC">
        <w:rPr>
          <w:rFonts w:ascii="Times New Roman" w:hAnsi="Times New Roman"/>
          <w:sz w:val="22"/>
          <w:szCs w:val="22"/>
          <w:u w:val="single"/>
          <w:lang w:bidi="ar-SA"/>
        </w:rPr>
        <w:t>,</w:t>
      </w:r>
      <w:r w:rsidRPr="00A0176C">
        <w:rPr>
          <w:rFonts w:ascii="Times New Roman" w:hAnsi="Times New Roman"/>
          <w:sz w:val="22"/>
          <w:szCs w:val="22"/>
          <w:u w:val="single"/>
        </w:rPr>
        <w:t xml:space="preserve"> </w:t>
      </w:r>
      <w:r w:rsidRPr="00A0176C">
        <w:rPr>
          <w:rFonts w:ascii="Times New Roman" w:hAnsi="Times New Roman"/>
          <w:sz w:val="22"/>
          <w:szCs w:val="22"/>
          <w:lang w:bidi="ar-SA"/>
        </w:rPr>
        <w:t>including fringe benefits</w:t>
      </w:r>
      <w:r w:rsidR="00B716CC">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006F0357" w:rsidRPr="00A0176C">
        <w:rPr>
          <w:rFonts w:ascii="Times New Roman" w:hAnsi="Times New Roman"/>
          <w:sz w:val="22"/>
          <w:szCs w:val="22"/>
        </w:rPr>
        <w:t>The total</w:t>
      </w:r>
      <w:r w:rsidRPr="00A0176C">
        <w:rPr>
          <w:rFonts w:ascii="Times New Roman" w:hAnsi="Times New Roman"/>
          <w:sz w:val="22"/>
          <w:szCs w:val="22"/>
        </w:rPr>
        <w:t xml:space="preserve"> estimated costs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is $</w:t>
      </w:r>
      <w:r w:rsidRPr="00A0176C">
        <w:rPr>
          <w:rFonts w:ascii="Times New Roman" w:hAnsi="Times New Roman"/>
          <w:sz w:val="22"/>
          <w:szCs w:val="22"/>
          <w:u w:val="single"/>
        </w:rPr>
        <w:t>0.00</w:t>
      </w:r>
      <w:r w:rsidRPr="00A0176C">
        <w:rPr>
          <w:rFonts w:ascii="Times New Roman" w:hAnsi="Times New Roman"/>
          <w:sz w:val="22"/>
          <w:szCs w:val="22"/>
        </w:rPr>
        <w:t>.</w:t>
      </w:r>
    </w:p>
    <w:p w14:paraId="013B577A" w14:textId="5B76BBB4" w:rsidR="00A03C38" w:rsidRPr="00A0176C" w:rsidRDefault="00A03C38" w:rsidP="00A0176C">
      <w:pPr>
        <w:pStyle w:val="ListParagraph"/>
        <w:numPr>
          <w:ilvl w:val="0"/>
          <w:numId w:val="14"/>
        </w:numPr>
        <w:jc w:val="both"/>
        <w:rPr>
          <w:rFonts w:ascii="Times New Roman" w:hAnsi="Times New Roman"/>
          <w:sz w:val="22"/>
          <w:szCs w:val="22"/>
          <w:lang w:bidi="ar-SA"/>
        </w:rPr>
      </w:pPr>
      <w:proofErr w:type="gramStart"/>
      <w:r w:rsidRPr="00A0176C">
        <w:rPr>
          <w:rFonts w:ascii="Times New Roman" w:hAnsi="Times New Roman"/>
          <w:sz w:val="22"/>
          <w:szCs w:val="22"/>
          <w:lang w:bidi="ar-SA"/>
        </w:rPr>
        <w:t>Provide assistance</w:t>
      </w:r>
      <w:proofErr w:type="gramEnd"/>
      <w:r w:rsidRPr="00A0176C">
        <w:rPr>
          <w:rFonts w:ascii="Times New Roman" w:hAnsi="Times New Roman"/>
          <w:sz w:val="22"/>
          <w:szCs w:val="22"/>
          <w:lang w:bidi="ar-SA"/>
        </w:rPr>
        <w:t xml:space="preserve"> </w:t>
      </w:r>
      <w:r w:rsidR="006F0357" w:rsidRPr="00A0176C">
        <w:rPr>
          <w:rFonts w:ascii="Times New Roman" w:hAnsi="Times New Roman"/>
          <w:sz w:val="22"/>
          <w:szCs w:val="22"/>
          <w:lang w:bidi="ar-SA"/>
        </w:rPr>
        <w:t xml:space="preserve">with the </w:t>
      </w:r>
      <w:r w:rsidRPr="00A0176C">
        <w:rPr>
          <w:rFonts w:ascii="Times New Roman" w:hAnsi="Times New Roman"/>
          <w:sz w:val="22"/>
          <w:szCs w:val="22"/>
          <w:lang w:bidi="ar-SA"/>
        </w:rPr>
        <w:t xml:space="preserve">annual audit of CDBG-DR programs, as necessary.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B716CC">
        <w:rPr>
          <w:rFonts w:ascii="Times New Roman" w:hAnsi="Times New Roman"/>
          <w:sz w:val="22"/>
          <w:szCs w:val="22"/>
          <w:u w:val="single"/>
          <w:lang w:bidi="ar-SA"/>
        </w:rPr>
        <w:t>,</w:t>
      </w:r>
      <w:r w:rsidRPr="00A0176C">
        <w:rPr>
          <w:rFonts w:ascii="Times New Roman" w:hAnsi="Times New Roman"/>
          <w:sz w:val="22"/>
          <w:szCs w:val="22"/>
          <w:u w:val="single"/>
        </w:rPr>
        <w:t xml:space="preserve"> </w:t>
      </w:r>
      <w:r w:rsidRPr="00A0176C">
        <w:rPr>
          <w:rFonts w:ascii="Times New Roman" w:hAnsi="Times New Roman"/>
          <w:sz w:val="22"/>
          <w:szCs w:val="22"/>
          <w:lang w:bidi="ar-SA"/>
        </w:rPr>
        <w:t>including fringe benefits</w:t>
      </w:r>
      <w:r w:rsidR="00B716CC">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B716CC">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7B" w14:textId="77777777" w:rsidR="00A03C38" w:rsidRPr="00A0176C" w:rsidRDefault="00A03C38" w:rsidP="00A03C38">
      <w:pPr>
        <w:ind w:left="360" w:hanging="360"/>
        <w:jc w:val="both"/>
        <w:rPr>
          <w:rFonts w:ascii="Times New Roman" w:hAnsi="Times New Roman"/>
        </w:rPr>
      </w:pPr>
    </w:p>
    <w:p w14:paraId="013B577C" w14:textId="77777777" w:rsidR="00A03C38" w:rsidRPr="00A0176C" w:rsidRDefault="00A03C38" w:rsidP="00A03C38">
      <w:pPr>
        <w:ind w:left="360" w:hanging="360"/>
        <w:jc w:val="both"/>
        <w:rPr>
          <w:rFonts w:ascii="Times New Roman" w:hAnsi="Times New Roman"/>
          <w:b/>
          <w:bCs/>
        </w:rPr>
      </w:pPr>
      <w:r w:rsidRPr="00A0176C">
        <w:rPr>
          <w:rFonts w:ascii="Times New Roman" w:hAnsi="Times New Roman"/>
          <w:b/>
          <w:bCs/>
        </w:rPr>
        <w:t>Environmental Review - per project</w:t>
      </w:r>
    </w:p>
    <w:p w14:paraId="013B577D" w14:textId="2F091C92" w:rsidR="00A03C38" w:rsidRPr="00A0176C" w:rsidRDefault="00A03C38" w:rsidP="00A0176C">
      <w:pPr>
        <w:pStyle w:val="ListParagraph"/>
        <w:numPr>
          <w:ilvl w:val="0"/>
          <w:numId w:val="14"/>
        </w:numPr>
        <w:jc w:val="both"/>
        <w:rPr>
          <w:rFonts w:ascii="Times New Roman" w:hAnsi="Times New Roman"/>
          <w:bCs/>
          <w:sz w:val="22"/>
          <w:szCs w:val="22"/>
        </w:rPr>
      </w:pPr>
      <w:r w:rsidRPr="00A0176C">
        <w:rPr>
          <w:rFonts w:ascii="Times New Roman" w:hAnsi="Times New Roman"/>
          <w:sz w:val="22"/>
          <w:szCs w:val="22"/>
          <w:lang w:bidi="ar-SA"/>
        </w:rPr>
        <w:t xml:space="preserve">Prepare Environmental Review Record(s).  </w:t>
      </w:r>
      <w:r w:rsidRPr="00A0176C">
        <w:rPr>
          <w:rFonts w:ascii="Times New Roman" w:hAnsi="Times New Roman"/>
          <w:b/>
          <w:bCs/>
          <w:sz w:val="22"/>
          <w:szCs w:val="22"/>
        </w:rPr>
        <w:t xml:space="preserve"> </w:t>
      </w:r>
      <w:r w:rsidRPr="00A0176C">
        <w:rPr>
          <w:rFonts w:ascii="Times New Roman" w:hAnsi="Times New Roman"/>
          <w:bCs/>
          <w:sz w:val="22"/>
          <w:szCs w:val="22"/>
        </w:rPr>
        <w:t xml:space="preserve">For each ERR completed and submitted, </w:t>
      </w:r>
      <w:r w:rsidR="00BB6B79" w:rsidRPr="00A0176C">
        <w:rPr>
          <w:rFonts w:ascii="Times New Roman" w:hAnsi="Times New Roman"/>
          <w:bCs/>
          <w:sz w:val="22"/>
          <w:szCs w:val="22"/>
        </w:rPr>
        <w:t>the CONSULTANT</w:t>
      </w:r>
      <w:r w:rsidRPr="00A0176C">
        <w:rPr>
          <w:rFonts w:ascii="Times New Roman" w:hAnsi="Times New Roman"/>
          <w:bCs/>
          <w:sz w:val="22"/>
          <w:szCs w:val="22"/>
        </w:rPr>
        <w:t xml:space="preserve"> will invoice a unit price of $</w:t>
      </w:r>
      <w:r w:rsidRPr="00A0176C">
        <w:rPr>
          <w:rFonts w:ascii="Times New Roman" w:hAnsi="Times New Roman"/>
          <w:bCs/>
          <w:sz w:val="22"/>
          <w:szCs w:val="22"/>
          <w:u w:val="single"/>
        </w:rPr>
        <w:t>0.00.</w:t>
      </w:r>
      <w:r w:rsidRPr="00A0176C">
        <w:rPr>
          <w:rFonts w:ascii="Times New Roman" w:hAnsi="Times New Roman"/>
          <w:bCs/>
          <w:sz w:val="22"/>
          <w:szCs w:val="22"/>
        </w:rPr>
        <w:t xml:space="preserve">  The estimated units to complete this task are _____; for a total amount not to exceed $</w:t>
      </w:r>
      <w:r w:rsidRPr="00A0176C">
        <w:rPr>
          <w:rFonts w:ascii="Times New Roman" w:hAnsi="Times New Roman"/>
          <w:bCs/>
          <w:sz w:val="22"/>
          <w:szCs w:val="22"/>
          <w:u w:val="single"/>
        </w:rPr>
        <w:t>0.00</w:t>
      </w:r>
      <w:r w:rsidRPr="00A0176C">
        <w:rPr>
          <w:rFonts w:ascii="Times New Roman" w:hAnsi="Times New Roman"/>
          <w:bCs/>
          <w:sz w:val="22"/>
          <w:szCs w:val="22"/>
        </w:rPr>
        <w:t xml:space="preserve"> for this task.</w:t>
      </w:r>
    </w:p>
    <w:p w14:paraId="013B577E" w14:textId="77777777" w:rsidR="00A03C38" w:rsidRPr="00A0176C" w:rsidRDefault="00A03C38" w:rsidP="00A03C38">
      <w:pPr>
        <w:pStyle w:val="ListParagraph"/>
        <w:ind w:left="360" w:hanging="360"/>
        <w:jc w:val="both"/>
        <w:rPr>
          <w:rFonts w:ascii="Times New Roman" w:hAnsi="Times New Roman"/>
          <w:bCs/>
          <w:sz w:val="22"/>
          <w:szCs w:val="22"/>
        </w:rPr>
      </w:pPr>
    </w:p>
    <w:p w14:paraId="013B577F" w14:textId="77777777" w:rsidR="00A03C38" w:rsidRPr="00A0176C" w:rsidRDefault="00A03C38" w:rsidP="00A03C38">
      <w:pPr>
        <w:ind w:left="360" w:hanging="360"/>
        <w:jc w:val="both"/>
        <w:rPr>
          <w:rFonts w:ascii="Times New Roman" w:hAnsi="Times New Roman"/>
          <w:b/>
          <w:bCs/>
        </w:rPr>
      </w:pPr>
      <w:r w:rsidRPr="00A0176C">
        <w:rPr>
          <w:rFonts w:ascii="Times New Roman" w:hAnsi="Times New Roman"/>
          <w:b/>
          <w:bCs/>
        </w:rPr>
        <w:t>Land Acquisition</w:t>
      </w:r>
    </w:p>
    <w:p w14:paraId="013B5780" w14:textId="5F29A5CE"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Assist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 xml:space="preserve"> in complying with regulations governing land acquisition (real property, easements, rights of ways, donation of property, </w:t>
      </w:r>
      <w:r w:rsidR="00084457" w:rsidRPr="00A0176C">
        <w:rPr>
          <w:rFonts w:ascii="Times New Roman" w:hAnsi="Times New Roman"/>
          <w:sz w:val="22"/>
          <w:szCs w:val="22"/>
          <w:lang w:bidi="ar-SA"/>
        </w:rPr>
        <w:t>etc.</w:t>
      </w:r>
      <w:r w:rsidRPr="00A0176C">
        <w:rPr>
          <w:rFonts w:ascii="Times New Roman" w:hAnsi="Times New Roman"/>
          <w:sz w:val="22"/>
          <w:szCs w:val="22"/>
          <w:lang w:bidi="ar-SA"/>
        </w:rPr>
        <w:t>).</w:t>
      </w:r>
      <w:r w:rsidRPr="00A0176C">
        <w:rPr>
          <w:rFonts w:ascii="Times New Roman" w:hAnsi="Times New Roman"/>
          <w:b/>
          <w:sz w:val="22"/>
          <w:szCs w:val="22"/>
          <w:lang w:bidi="ar-SA"/>
        </w:rPr>
        <w:t xml:space="preserve">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B716CC">
        <w:rPr>
          <w:rFonts w:ascii="Times New Roman" w:hAnsi="Times New Roman"/>
          <w:sz w:val="22"/>
          <w:szCs w:val="22"/>
          <w:u w:val="single"/>
          <w:lang w:bidi="ar-SA"/>
        </w:rPr>
        <w:t>,</w:t>
      </w:r>
      <w:r w:rsidRPr="00A0176C">
        <w:rPr>
          <w:rFonts w:ascii="Times New Roman" w:hAnsi="Times New Roman"/>
          <w:sz w:val="22"/>
          <w:szCs w:val="22"/>
          <w:u w:val="single"/>
        </w:rPr>
        <w:t xml:space="preserve"> </w:t>
      </w:r>
      <w:r w:rsidRPr="00A0176C">
        <w:rPr>
          <w:rFonts w:ascii="Times New Roman" w:hAnsi="Times New Roman"/>
          <w:sz w:val="22"/>
          <w:szCs w:val="22"/>
          <w:lang w:bidi="ar-SA"/>
        </w:rPr>
        <w:t>including fringe benefits</w:t>
      </w:r>
      <w:r w:rsidR="00B716CC">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w:t>
      </w:r>
      <w:r w:rsidR="00B716CC">
        <w:rPr>
          <w:rFonts w:ascii="Times New Roman" w:hAnsi="Times New Roman"/>
          <w:sz w:val="22"/>
          <w:szCs w:val="22"/>
        </w:rPr>
        <w:t>cost</w:t>
      </w:r>
      <w:r w:rsidRPr="00A0176C">
        <w:rPr>
          <w:rFonts w:ascii="Times New Roman" w:hAnsi="Times New Roman"/>
          <w:sz w:val="22"/>
          <w:szCs w:val="22"/>
        </w:rPr>
        <w:t xml:space="preserve"> </w:t>
      </w:r>
      <w:r w:rsidRPr="00A0176C">
        <w:rPr>
          <w:rFonts w:ascii="Times New Roman" w:hAnsi="Times New Roman"/>
          <w:sz w:val="22"/>
          <w:szCs w:val="22"/>
          <w:lang w:bidi="ar-SA"/>
        </w:rPr>
        <w:t>to complete</w:t>
      </w:r>
      <w:r w:rsidRPr="00A0176C">
        <w:rPr>
          <w:rFonts w:ascii="Times New Roman" w:hAnsi="Times New Roman"/>
          <w:sz w:val="22"/>
          <w:szCs w:val="22"/>
        </w:rPr>
        <w:t xml:space="preserve"> </w:t>
      </w:r>
      <w:r w:rsidR="00C14BD3">
        <w:rPr>
          <w:rFonts w:ascii="Times New Roman" w:hAnsi="Times New Roman"/>
          <w:sz w:val="22"/>
          <w:szCs w:val="22"/>
        </w:rPr>
        <w:t xml:space="preserve">this </w:t>
      </w:r>
      <w:r w:rsidRPr="00A0176C">
        <w:rPr>
          <w:rFonts w:ascii="Times New Roman" w:hAnsi="Times New Roman"/>
          <w:sz w:val="22"/>
          <w:szCs w:val="22"/>
        </w:rPr>
        <w:t xml:space="preserve">task </w:t>
      </w:r>
      <w:r w:rsidR="00BB6B79" w:rsidRPr="00A0176C">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81" w14:textId="77777777" w:rsidR="00A03C38" w:rsidRPr="00A0176C" w:rsidRDefault="00A03C38" w:rsidP="00A03C38">
      <w:pPr>
        <w:pStyle w:val="ListParagraph"/>
        <w:ind w:left="360" w:hanging="360"/>
        <w:jc w:val="both"/>
        <w:rPr>
          <w:rFonts w:ascii="Times New Roman" w:hAnsi="Times New Roman"/>
          <w:sz w:val="22"/>
          <w:szCs w:val="22"/>
        </w:rPr>
      </w:pPr>
    </w:p>
    <w:p w14:paraId="013B5782" w14:textId="77777777" w:rsidR="00A03C38" w:rsidRPr="00A0176C" w:rsidRDefault="00A03C38" w:rsidP="00A03C38">
      <w:pPr>
        <w:ind w:left="360" w:hanging="360"/>
        <w:jc w:val="both"/>
        <w:rPr>
          <w:rFonts w:ascii="Times New Roman" w:hAnsi="Times New Roman"/>
          <w:b/>
          <w:bCs/>
        </w:rPr>
      </w:pPr>
      <w:r w:rsidRPr="00A0176C">
        <w:rPr>
          <w:rFonts w:ascii="Times New Roman" w:hAnsi="Times New Roman"/>
          <w:b/>
          <w:bCs/>
        </w:rPr>
        <w:t>Construction and Labor Compliance</w:t>
      </w:r>
    </w:p>
    <w:p w14:paraId="013B5783" w14:textId="57A859BB"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Assist the project engineer in the preparation of bid documents and supervise the bidding process consistent with state and federal regulations.</w:t>
      </w:r>
      <w:r w:rsidRPr="00A0176C">
        <w:rPr>
          <w:rFonts w:ascii="Times New Roman" w:hAnsi="Times New Roman"/>
          <w:b/>
          <w:sz w:val="22"/>
          <w:szCs w:val="22"/>
          <w:lang w:bidi="ar-SA"/>
        </w:rPr>
        <w:t xml:space="preserve">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C14BD3">
        <w:rPr>
          <w:rFonts w:ascii="Times New Roman" w:hAnsi="Times New Roman"/>
          <w:sz w:val="22"/>
          <w:szCs w:val="22"/>
          <w:u w:val="single"/>
          <w:lang w:bidi="ar-SA"/>
        </w:rPr>
        <w:t>,</w:t>
      </w:r>
      <w:r w:rsidRPr="00A0176C">
        <w:rPr>
          <w:rFonts w:ascii="Times New Roman" w:hAnsi="Times New Roman"/>
          <w:sz w:val="22"/>
          <w:szCs w:val="22"/>
          <w:u w:val="single"/>
        </w:rPr>
        <w:t xml:space="preserve"> </w:t>
      </w:r>
      <w:r w:rsidRPr="00A0176C">
        <w:rPr>
          <w:rFonts w:ascii="Times New Roman" w:hAnsi="Times New Roman"/>
          <w:sz w:val="22"/>
          <w:szCs w:val="22"/>
          <w:lang w:bidi="ar-SA"/>
        </w:rPr>
        <w:t>including fringe benefits</w:t>
      </w:r>
      <w:r w:rsidR="00C14BD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costs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are $</w:t>
      </w:r>
      <w:r w:rsidRPr="00A0176C">
        <w:rPr>
          <w:rFonts w:ascii="Times New Roman" w:hAnsi="Times New Roman"/>
          <w:sz w:val="22"/>
          <w:szCs w:val="22"/>
          <w:u w:val="single"/>
        </w:rPr>
        <w:t>0.00</w:t>
      </w:r>
      <w:r w:rsidRPr="00A0176C">
        <w:rPr>
          <w:rFonts w:ascii="Times New Roman" w:hAnsi="Times New Roman"/>
          <w:sz w:val="22"/>
          <w:szCs w:val="22"/>
        </w:rPr>
        <w:t>.</w:t>
      </w:r>
    </w:p>
    <w:p w14:paraId="013B5784" w14:textId="77777777"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Secure the Department of Labor’s federal wage decision and include it in the bid documents.   </w:t>
      </w:r>
      <w:r w:rsidRPr="00A0176C">
        <w:rPr>
          <w:rFonts w:ascii="Times New Roman" w:hAnsi="Times New Roman"/>
          <w:bCs/>
          <w:sz w:val="22"/>
          <w:szCs w:val="22"/>
        </w:rPr>
        <w:t xml:space="preserve">For each </w:t>
      </w:r>
      <w:r w:rsidRPr="00A0176C">
        <w:rPr>
          <w:rFonts w:ascii="Times New Roman" w:hAnsi="Times New Roman"/>
          <w:sz w:val="22"/>
          <w:szCs w:val="22"/>
          <w:lang w:bidi="ar-SA"/>
        </w:rPr>
        <w:t>federal wage decision</w:t>
      </w:r>
      <w:r w:rsidRPr="00A0176C">
        <w:rPr>
          <w:rFonts w:ascii="Times New Roman" w:hAnsi="Times New Roman"/>
          <w:bCs/>
          <w:sz w:val="22"/>
          <w:szCs w:val="22"/>
        </w:rPr>
        <w:t xml:space="preserve"> obtained and submitted, CONSULTANT will invoice a unit price of $</w:t>
      </w:r>
      <w:r w:rsidRPr="00A0176C">
        <w:rPr>
          <w:rFonts w:ascii="Times New Roman" w:hAnsi="Times New Roman"/>
          <w:bCs/>
          <w:sz w:val="22"/>
          <w:szCs w:val="22"/>
          <w:u w:val="single"/>
        </w:rPr>
        <w:t>0.00</w:t>
      </w:r>
      <w:r w:rsidRPr="00A0176C">
        <w:rPr>
          <w:rFonts w:ascii="Times New Roman" w:hAnsi="Times New Roman"/>
          <w:bCs/>
          <w:sz w:val="22"/>
          <w:szCs w:val="22"/>
        </w:rPr>
        <w:t>.  The estimated units to complete this task are _____; for a total amount not to exceed $</w:t>
      </w:r>
      <w:r w:rsidRPr="00A0176C">
        <w:rPr>
          <w:rFonts w:ascii="Times New Roman" w:hAnsi="Times New Roman"/>
          <w:bCs/>
          <w:sz w:val="22"/>
          <w:szCs w:val="22"/>
          <w:u w:val="single"/>
        </w:rPr>
        <w:t>0.00</w:t>
      </w:r>
      <w:r w:rsidRPr="00A0176C">
        <w:rPr>
          <w:rFonts w:ascii="Times New Roman" w:hAnsi="Times New Roman"/>
          <w:bCs/>
          <w:sz w:val="22"/>
          <w:szCs w:val="22"/>
        </w:rPr>
        <w:t xml:space="preserve"> for this task.</w:t>
      </w:r>
    </w:p>
    <w:p w14:paraId="013B5785" w14:textId="322DD086"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Prepare construction </w:t>
      </w:r>
      <w:r w:rsidR="00BB6B79" w:rsidRPr="00A0176C">
        <w:rPr>
          <w:rFonts w:ascii="Times New Roman" w:hAnsi="Times New Roman"/>
          <w:sz w:val="22"/>
          <w:szCs w:val="22"/>
          <w:lang w:bidi="ar-SA"/>
        </w:rPr>
        <w:t>contracts</w:t>
      </w:r>
      <w:r w:rsidRPr="00A0176C">
        <w:rPr>
          <w:rFonts w:ascii="Times New Roman" w:hAnsi="Times New Roman"/>
          <w:sz w:val="22"/>
          <w:szCs w:val="22"/>
          <w:lang w:bidi="ar-SA"/>
        </w:rPr>
        <w:t xml:space="preserve"> </w:t>
      </w:r>
      <w:r w:rsidR="00C14BD3">
        <w:rPr>
          <w:rFonts w:ascii="Times New Roman" w:hAnsi="Times New Roman"/>
          <w:sz w:val="22"/>
          <w:szCs w:val="22"/>
          <w:lang w:bidi="ar-SA"/>
        </w:rPr>
        <w:t>that</w:t>
      </w:r>
      <w:r w:rsidRPr="00A0176C">
        <w:rPr>
          <w:rFonts w:ascii="Times New Roman" w:hAnsi="Times New Roman"/>
          <w:sz w:val="22"/>
          <w:szCs w:val="22"/>
          <w:lang w:bidi="ar-SA"/>
        </w:rPr>
        <w:t xml:space="preserve"> comply with state and federal regulations.  Examples are Conflict of Interest, Access to Records, Copeland Anti-Kickback Act, Safety Standards, Architectural Barriers, Flood Insurance, Clean Air and Water Act (for contracts over $100,000), HUD Handbook (6500.3), </w:t>
      </w:r>
      <w:r w:rsidR="3A614B03" w:rsidRPr="00A0176C">
        <w:rPr>
          <w:rFonts w:ascii="Times New Roman" w:hAnsi="Times New Roman"/>
          <w:sz w:val="22"/>
          <w:szCs w:val="22"/>
          <w:lang w:bidi="ar-SA"/>
        </w:rPr>
        <w:t>2 CFR 200</w:t>
      </w:r>
      <w:r w:rsidRPr="00A0176C">
        <w:rPr>
          <w:rFonts w:ascii="Times New Roman" w:hAnsi="Times New Roman"/>
          <w:sz w:val="22"/>
          <w:szCs w:val="22"/>
          <w:lang w:bidi="ar-SA"/>
        </w:rPr>
        <w:t xml:space="preserve">, Section 3, Section 109, Title VI, Civil Rights Act, EO 11246 (for contracts over $10,000), Section 503, etc.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iCs/>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C14BD3">
        <w:rPr>
          <w:rFonts w:ascii="Times New Roman" w:hAnsi="Times New Roman"/>
          <w:sz w:val="22"/>
          <w:szCs w:val="22"/>
          <w:lang w:bidi="ar-SA"/>
        </w:rPr>
        <w:t xml:space="preserve">, </w:t>
      </w:r>
      <w:r w:rsidRPr="00A0176C">
        <w:rPr>
          <w:rFonts w:ascii="Times New Roman" w:hAnsi="Times New Roman"/>
          <w:sz w:val="22"/>
          <w:szCs w:val="22"/>
          <w:lang w:bidi="ar-SA"/>
        </w:rPr>
        <w:t>including fringe benefits</w:t>
      </w:r>
      <w:r w:rsidR="00C14BD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C14BD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86" w14:textId="77777777"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lastRenderedPageBreak/>
        <w:t xml:space="preserve">Obtain contractor clearance(s).  </w:t>
      </w:r>
      <w:r w:rsidRPr="00A0176C">
        <w:rPr>
          <w:rFonts w:ascii="Times New Roman" w:hAnsi="Times New Roman"/>
          <w:bCs/>
          <w:sz w:val="22"/>
          <w:szCs w:val="22"/>
        </w:rPr>
        <w:t>For each contractor</w:t>
      </w:r>
      <w:r w:rsidRPr="00A0176C">
        <w:rPr>
          <w:rFonts w:ascii="Times New Roman" w:hAnsi="Times New Roman"/>
          <w:sz w:val="22"/>
          <w:szCs w:val="22"/>
          <w:lang w:bidi="ar-SA"/>
        </w:rPr>
        <w:t xml:space="preserve"> clearance</w:t>
      </w:r>
      <w:r w:rsidRPr="00A0176C">
        <w:rPr>
          <w:rFonts w:ascii="Times New Roman" w:hAnsi="Times New Roman"/>
          <w:bCs/>
          <w:sz w:val="22"/>
          <w:szCs w:val="22"/>
        </w:rPr>
        <w:t xml:space="preserve"> obtained and submitted, CONSULTANT will invoice a unit price of $</w:t>
      </w:r>
      <w:r w:rsidRPr="00A0176C">
        <w:rPr>
          <w:rFonts w:ascii="Times New Roman" w:hAnsi="Times New Roman"/>
          <w:bCs/>
          <w:sz w:val="22"/>
          <w:szCs w:val="22"/>
          <w:u w:val="single"/>
        </w:rPr>
        <w:t>0.00.</w:t>
      </w:r>
      <w:r w:rsidRPr="00A0176C">
        <w:rPr>
          <w:rFonts w:ascii="Times New Roman" w:hAnsi="Times New Roman"/>
          <w:bCs/>
          <w:sz w:val="22"/>
          <w:szCs w:val="22"/>
        </w:rPr>
        <w:t xml:space="preserve">  The estimated units to complete this task are _____; for a total amount not to exceed $</w:t>
      </w:r>
      <w:r w:rsidRPr="00A0176C">
        <w:rPr>
          <w:rFonts w:ascii="Times New Roman" w:hAnsi="Times New Roman"/>
          <w:bCs/>
          <w:sz w:val="22"/>
          <w:szCs w:val="22"/>
          <w:u w:val="single"/>
        </w:rPr>
        <w:t>0.00</w:t>
      </w:r>
      <w:r w:rsidRPr="00A0176C">
        <w:rPr>
          <w:rFonts w:ascii="Times New Roman" w:hAnsi="Times New Roman"/>
          <w:bCs/>
          <w:sz w:val="22"/>
          <w:szCs w:val="22"/>
        </w:rPr>
        <w:t xml:space="preserve"> </w:t>
      </w:r>
      <w:r w:rsidRPr="00A0176C">
        <w:rPr>
          <w:rFonts w:ascii="Times New Roman" w:hAnsi="Times New Roman"/>
          <w:sz w:val="22"/>
          <w:szCs w:val="22"/>
          <w:lang w:bidi="ar-SA"/>
        </w:rPr>
        <w:t>to complete</w:t>
      </w:r>
      <w:r w:rsidRPr="00A0176C">
        <w:rPr>
          <w:rFonts w:ascii="Times New Roman" w:hAnsi="Times New Roman"/>
          <w:bCs/>
          <w:sz w:val="22"/>
          <w:szCs w:val="22"/>
        </w:rPr>
        <w:t xml:space="preserve"> this task.</w:t>
      </w:r>
    </w:p>
    <w:p w14:paraId="013B5787" w14:textId="766E86B8"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Check weekly payrolls to ensure compliance with federal wage decision(s).  Conduct on-site interviews and compare the results with the appropriate payrolls.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C14BD3">
        <w:rPr>
          <w:rFonts w:ascii="Times New Roman" w:hAnsi="Times New Roman"/>
          <w:sz w:val="22"/>
          <w:szCs w:val="22"/>
          <w:u w:val="single"/>
          <w:lang w:bidi="ar-SA"/>
        </w:rPr>
        <w:t>,</w:t>
      </w:r>
      <w:r w:rsidRPr="00A0176C">
        <w:rPr>
          <w:rFonts w:ascii="Times New Roman" w:hAnsi="Times New Roman"/>
          <w:sz w:val="22"/>
          <w:szCs w:val="22"/>
          <w:u w:val="single"/>
        </w:rPr>
        <w:t xml:space="preserve"> </w:t>
      </w:r>
      <w:r w:rsidRPr="00A0176C">
        <w:rPr>
          <w:rFonts w:ascii="Times New Roman" w:hAnsi="Times New Roman"/>
          <w:sz w:val="22"/>
          <w:szCs w:val="22"/>
          <w:lang w:bidi="ar-SA"/>
        </w:rPr>
        <w:t>including fringe benefits</w:t>
      </w:r>
      <w:r w:rsidR="00C14BD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C14BD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88" w14:textId="55E06389"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Monitor construction to ensure compliance with equal opportunity and labor standards provisions.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C14BD3">
        <w:rPr>
          <w:rFonts w:ascii="Times New Roman" w:hAnsi="Times New Roman"/>
          <w:sz w:val="22"/>
          <w:szCs w:val="22"/>
          <w:u w:val="single"/>
          <w:lang w:bidi="ar-SA"/>
        </w:rPr>
        <w:t>,</w:t>
      </w:r>
      <w:r w:rsidRPr="00A0176C">
        <w:rPr>
          <w:rFonts w:ascii="Times New Roman" w:hAnsi="Times New Roman"/>
          <w:sz w:val="22"/>
          <w:szCs w:val="22"/>
          <w:u w:val="single"/>
        </w:rPr>
        <w:t xml:space="preserve"> </w:t>
      </w:r>
      <w:r w:rsidRPr="00A0176C">
        <w:rPr>
          <w:rFonts w:ascii="Times New Roman" w:hAnsi="Times New Roman"/>
          <w:sz w:val="22"/>
          <w:szCs w:val="22"/>
          <w:lang w:bidi="ar-SA"/>
        </w:rPr>
        <w:t>including fringe benefits</w:t>
      </w:r>
      <w:r w:rsidR="00C14BD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C14BD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89" w14:textId="1E39D237"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Assist in a final inspection of the project and in the issuance of a final acceptance of work.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C14BD3">
        <w:rPr>
          <w:rFonts w:ascii="Times New Roman" w:hAnsi="Times New Roman"/>
          <w:sz w:val="22"/>
          <w:szCs w:val="22"/>
          <w:u w:val="single"/>
          <w:lang w:bidi="ar-SA"/>
        </w:rPr>
        <w:t>,</w:t>
      </w:r>
      <w:r w:rsidRPr="00A0176C">
        <w:rPr>
          <w:rFonts w:ascii="Times New Roman" w:hAnsi="Times New Roman"/>
          <w:sz w:val="22"/>
          <w:szCs w:val="22"/>
          <w:u w:val="single"/>
        </w:rPr>
        <w:t xml:space="preserve"> </w:t>
      </w:r>
      <w:r w:rsidRPr="00A0176C">
        <w:rPr>
          <w:rFonts w:ascii="Times New Roman" w:hAnsi="Times New Roman"/>
          <w:sz w:val="22"/>
          <w:szCs w:val="22"/>
          <w:lang w:bidi="ar-SA"/>
        </w:rPr>
        <w:t>including fringe benefits</w:t>
      </w:r>
      <w:r w:rsidR="00C14BD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C14BD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8A" w14:textId="2B29522A"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Assist the project architect/engineer in obtaining any necessary permits.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C14BD3">
        <w:rPr>
          <w:rFonts w:ascii="Times New Roman" w:hAnsi="Times New Roman"/>
          <w:sz w:val="22"/>
          <w:szCs w:val="22"/>
          <w:u w:val="single"/>
          <w:lang w:bidi="ar-SA"/>
        </w:rPr>
        <w:t>,</w:t>
      </w:r>
      <w:r w:rsidRPr="00A0176C">
        <w:rPr>
          <w:rFonts w:ascii="Times New Roman" w:hAnsi="Times New Roman"/>
          <w:sz w:val="22"/>
          <w:szCs w:val="22"/>
          <w:u w:val="single"/>
        </w:rPr>
        <w:t xml:space="preserve"> </w:t>
      </w:r>
      <w:r w:rsidRPr="00A0176C">
        <w:rPr>
          <w:rFonts w:ascii="Times New Roman" w:hAnsi="Times New Roman"/>
          <w:sz w:val="22"/>
          <w:szCs w:val="22"/>
          <w:lang w:bidi="ar-SA"/>
        </w:rPr>
        <w:t>including fringe benefits</w:t>
      </w:r>
      <w:r w:rsidR="00C14BD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costs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C14BD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8B" w14:textId="6DE9B875"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Monitor Section 3, DBE</w:t>
      </w:r>
      <w:r w:rsidR="00C14BD3">
        <w:rPr>
          <w:rFonts w:ascii="Times New Roman" w:hAnsi="Times New Roman"/>
          <w:sz w:val="22"/>
          <w:szCs w:val="22"/>
          <w:lang w:bidi="ar-SA"/>
        </w:rPr>
        <w:t>,</w:t>
      </w:r>
      <w:r w:rsidRPr="00A0176C">
        <w:rPr>
          <w:rFonts w:ascii="Times New Roman" w:hAnsi="Times New Roman"/>
          <w:sz w:val="22"/>
          <w:szCs w:val="22"/>
          <w:lang w:bidi="ar-SA"/>
        </w:rPr>
        <w:t xml:space="preserve"> and other contractor and subcontractor reports.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C14BD3">
        <w:rPr>
          <w:rFonts w:ascii="Times New Roman" w:hAnsi="Times New Roman"/>
          <w:sz w:val="22"/>
          <w:szCs w:val="22"/>
          <w:u w:val="single"/>
          <w:lang w:bidi="ar-SA"/>
        </w:rPr>
        <w:t>,</w:t>
      </w:r>
      <w:r w:rsidRPr="00A0176C">
        <w:rPr>
          <w:rFonts w:ascii="Times New Roman" w:hAnsi="Times New Roman"/>
          <w:sz w:val="22"/>
          <w:szCs w:val="22"/>
          <w:u w:val="single"/>
        </w:rPr>
        <w:t xml:space="preserve"> </w:t>
      </w:r>
      <w:r w:rsidRPr="00A0176C">
        <w:rPr>
          <w:rFonts w:ascii="Times New Roman" w:hAnsi="Times New Roman"/>
          <w:sz w:val="22"/>
          <w:szCs w:val="22"/>
          <w:lang w:bidi="ar-SA"/>
        </w:rPr>
        <w:t>including fringe benefits</w:t>
      </w:r>
      <w:r w:rsidR="00C14BD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C14BD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8C" w14:textId="77777777" w:rsidR="00A03C38" w:rsidRPr="00A0176C" w:rsidRDefault="00A03C38" w:rsidP="00A03C38">
      <w:pPr>
        <w:pStyle w:val="ListParagraph"/>
        <w:ind w:left="360" w:hanging="360"/>
        <w:jc w:val="both"/>
        <w:rPr>
          <w:rFonts w:ascii="Times New Roman" w:hAnsi="Times New Roman"/>
          <w:sz w:val="22"/>
          <w:szCs w:val="22"/>
          <w:lang w:bidi="ar-SA"/>
        </w:rPr>
      </w:pPr>
    </w:p>
    <w:p w14:paraId="013B578D" w14:textId="77777777" w:rsidR="00A03C38" w:rsidRPr="00A0176C" w:rsidRDefault="00A03C38" w:rsidP="00A03C38">
      <w:pPr>
        <w:ind w:left="360" w:hanging="360"/>
        <w:jc w:val="both"/>
        <w:rPr>
          <w:rFonts w:ascii="Times New Roman" w:hAnsi="Times New Roman"/>
          <w:b/>
          <w:bCs/>
        </w:rPr>
      </w:pPr>
      <w:r w:rsidRPr="00A0176C">
        <w:rPr>
          <w:rFonts w:ascii="Times New Roman" w:hAnsi="Times New Roman"/>
          <w:b/>
          <w:bCs/>
        </w:rPr>
        <w:t>Monitoring and Close Out</w:t>
      </w:r>
    </w:p>
    <w:p w14:paraId="013B578E" w14:textId="433434BB"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Attend and as</w:t>
      </w:r>
      <w:r w:rsidR="006F661F" w:rsidRPr="00A0176C">
        <w:rPr>
          <w:rFonts w:ascii="Times New Roman" w:hAnsi="Times New Roman"/>
          <w:sz w:val="22"/>
          <w:szCs w:val="22"/>
          <w:lang w:bidi="ar-SA"/>
        </w:rPr>
        <w:t xml:space="preserve">sist the </w:t>
      </w:r>
      <w:r w:rsidR="006C7B34" w:rsidRPr="00A0176C">
        <w:rPr>
          <w:rFonts w:ascii="Times New Roman" w:hAnsi="Times New Roman"/>
          <w:sz w:val="22"/>
          <w:szCs w:val="22"/>
          <w:lang w:bidi="ar-SA"/>
        </w:rPr>
        <w:t>SUBRECIPIENT</w:t>
      </w:r>
      <w:r w:rsidR="006F661F" w:rsidRPr="00A0176C">
        <w:rPr>
          <w:rFonts w:ascii="Times New Roman" w:hAnsi="Times New Roman"/>
          <w:sz w:val="22"/>
          <w:szCs w:val="22"/>
          <w:lang w:bidi="ar-SA"/>
        </w:rPr>
        <w:t xml:space="preserve"> during the </w:t>
      </w:r>
      <w:r w:rsidR="006F247F" w:rsidRPr="00A0176C">
        <w:rPr>
          <w:rFonts w:ascii="Times New Roman" w:hAnsi="Times New Roman"/>
          <w:sz w:val="22"/>
          <w:szCs w:val="22"/>
          <w:lang w:bidi="ar-SA"/>
        </w:rPr>
        <w:t>L</w:t>
      </w:r>
      <w:r w:rsidR="006F661F" w:rsidRPr="00A0176C">
        <w:rPr>
          <w:rFonts w:ascii="Times New Roman" w:hAnsi="Times New Roman"/>
          <w:sz w:val="22"/>
          <w:szCs w:val="22"/>
          <w:lang w:bidi="ar-SA"/>
        </w:rPr>
        <w:t>OCD-</w:t>
      </w:r>
      <w:r w:rsidRPr="00A0176C">
        <w:rPr>
          <w:rFonts w:ascii="Times New Roman" w:hAnsi="Times New Roman"/>
          <w:sz w:val="22"/>
          <w:szCs w:val="22"/>
          <w:lang w:bidi="ar-SA"/>
        </w:rPr>
        <w:t xml:space="preserve">DR’s monitoring visit(s).  Prepare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 xml:space="preserve">’s response to all monitoring findings.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C14BD3">
        <w:rPr>
          <w:rFonts w:ascii="Times New Roman" w:hAnsi="Times New Roman"/>
          <w:sz w:val="22"/>
          <w:szCs w:val="22"/>
          <w:u w:val="single"/>
          <w:lang w:bidi="ar-SA"/>
        </w:rPr>
        <w:t>,</w:t>
      </w:r>
      <w:r w:rsidRPr="00A0176C">
        <w:rPr>
          <w:rFonts w:ascii="Times New Roman" w:hAnsi="Times New Roman"/>
          <w:sz w:val="22"/>
          <w:szCs w:val="22"/>
          <w:u w:val="single"/>
        </w:rPr>
        <w:t xml:space="preserve"> </w:t>
      </w:r>
      <w:r w:rsidRPr="00A0176C">
        <w:rPr>
          <w:rFonts w:ascii="Times New Roman" w:hAnsi="Times New Roman"/>
          <w:sz w:val="22"/>
          <w:szCs w:val="22"/>
          <w:lang w:bidi="ar-SA"/>
        </w:rPr>
        <w:t>including fringe benefits</w:t>
      </w:r>
      <w:r w:rsidR="00C14BD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C14BD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8F" w14:textId="7CD48CD1"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Prepare close-out documents.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C14BD3">
        <w:rPr>
          <w:rFonts w:ascii="Times New Roman" w:hAnsi="Times New Roman"/>
          <w:sz w:val="22"/>
          <w:szCs w:val="22"/>
        </w:rPr>
        <w:t xml:space="preserve">, </w:t>
      </w:r>
      <w:r w:rsidRPr="00A0176C">
        <w:rPr>
          <w:rFonts w:ascii="Times New Roman" w:hAnsi="Times New Roman"/>
          <w:sz w:val="22"/>
          <w:szCs w:val="22"/>
          <w:lang w:bidi="ar-SA"/>
        </w:rPr>
        <w:t>including fringe benefits</w:t>
      </w:r>
      <w:r w:rsidR="00C14BD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C14BD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90" w14:textId="3C3468FB"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Conduct and document Performance Public Hearings on an annual and/or project basis as required.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C14BD3">
        <w:rPr>
          <w:rFonts w:ascii="Times New Roman" w:hAnsi="Times New Roman"/>
          <w:sz w:val="22"/>
          <w:szCs w:val="22"/>
          <w:lang w:bidi="ar-SA"/>
        </w:rPr>
        <w:t xml:space="preserve">, </w:t>
      </w:r>
      <w:r w:rsidRPr="00A0176C">
        <w:rPr>
          <w:rFonts w:ascii="Times New Roman" w:hAnsi="Times New Roman"/>
          <w:sz w:val="22"/>
          <w:szCs w:val="22"/>
          <w:lang w:bidi="ar-SA"/>
        </w:rPr>
        <w:t>including fringe benefits</w:t>
      </w:r>
      <w:r w:rsidR="00C14BD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C14BD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91" w14:textId="77777777" w:rsidR="00A03C38" w:rsidRPr="00A0176C" w:rsidRDefault="00A03C38" w:rsidP="00A03C38">
      <w:pPr>
        <w:ind w:left="360" w:hanging="360"/>
        <w:jc w:val="both"/>
        <w:rPr>
          <w:rFonts w:ascii="Times New Roman" w:hAnsi="Times New Roman"/>
          <w:b/>
          <w:bCs/>
        </w:rPr>
      </w:pPr>
    </w:p>
    <w:p w14:paraId="013B5792" w14:textId="77777777" w:rsidR="00A03C38" w:rsidRPr="00A0176C" w:rsidRDefault="00A03C38" w:rsidP="00A03C38">
      <w:pPr>
        <w:ind w:left="360" w:hanging="360"/>
        <w:jc w:val="both"/>
        <w:rPr>
          <w:rFonts w:ascii="Times New Roman" w:hAnsi="Times New Roman"/>
          <w:b/>
          <w:bCs/>
        </w:rPr>
      </w:pPr>
      <w:r w:rsidRPr="00A0176C">
        <w:rPr>
          <w:rFonts w:ascii="Times New Roman" w:hAnsi="Times New Roman"/>
          <w:b/>
          <w:bCs/>
        </w:rPr>
        <w:t>Pre-application and Application Phase</w:t>
      </w:r>
    </w:p>
    <w:p w14:paraId="013B5793" w14:textId="60FEAB16"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Assist the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 xml:space="preserve"> in completing the establishment of Architectural /Engineering contracts for projects.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8610B3">
        <w:rPr>
          <w:rFonts w:ascii="Times New Roman" w:hAnsi="Times New Roman"/>
          <w:sz w:val="22"/>
          <w:szCs w:val="22"/>
          <w:u w:val="single"/>
          <w:lang w:bidi="ar-SA"/>
        </w:rPr>
        <w:t>,</w:t>
      </w:r>
      <w:r w:rsidRPr="00A0176C">
        <w:rPr>
          <w:rFonts w:ascii="Times New Roman" w:hAnsi="Times New Roman"/>
          <w:sz w:val="22"/>
          <w:szCs w:val="22"/>
          <w:u w:val="single"/>
        </w:rPr>
        <w:t xml:space="preserve"> </w:t>
      </w:r>
      <w:r w:rsidRPr="00A0176C">
        <w:rPr>
          <w:rFonts w:ascii="Times New Roman" w:hAnsi="Times New Roman"/>
          <w:sz w:val="22"/>
          <w:szCs w:val="22"/>
          <w:lang w:bidi="ar-SA"/>
        </w:rPr>
        <w:t>including fringe benefits</w:t>
      </w:r>
      <w:r w:rsidR="008610B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8610B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94" w14:textId="77777777" w:rsidR="00A03C38" w:rsidRPr="00A0176C" w:rsidRDefault="00A03C38" w:rsidP="00A0176C">
      <w:pPr>
        <w:pStyle w:val="ListParagraph"/>
        <w:numPr>
          <w:ilvl w:val="0"/>
          <w:numId w:val="14"/>
        </w:numPr>
        <w:jc w:val="both"/>
        <w:rPr>
          <w:rFonts w:ascii="Times New Roman" w:hAnsi="Times New Roman"/>
          <w:bCs/>
          <w:sz w:val="22"/>
          <w:szCs w:val="22"/>
        </w:rPr>
      </w:pPr>
      <w:r w:rsidRPr="00A0176C">
        <w:rPr>
          <w:rFonts w:ascii="Times New Roman" w:hAnsi="Times New Roman"/>
          <w:sz w:val="22"/>
          <w:szCs w:val="22"/>
          <w:lang w:bidi="ar-SA"/>
        </w:rPr>
        <w:t xml:space="preserve">Preparation of pre-application.   </w:t>
      </w:r>
      <w:r w:rsidRPr="00A0176C">
        <w:rPr>
          <w:rFonts w:ascii="Times New Roman" w:hAnsi="Times New Roman"/>
          <w:bCs/>
          <w:sz w:val="22"/>
          <w:szCs w:val="22"/>
        </w:rPr>
        <w:t xml:space="preserve">For each </w:t>
      </w:r>
      <w:r w:rsidRPr="00A0176C">
        <w:rPr>
          <w:rFonts w:ascii="Times New Roman" w:hAnsi="Times New Roman"/>
          <w:sz w:val="22"/>
          <w:szCs w:val="22"/>
          <w:lang w:bidi="ar-SA"/>
        </w:rPr>
        <w:t>pre-application</w:t>
      </w:r>
      <w:r w:rsidRPr="00A0176C">
        <w:rPr>
          <w:rFonts w:ascii="Times New Roman" w:hAnsi="Times New Roman"/>
          <w:bCs/>
          <w:sz w:val="22"/>
          <w:szCs w:val="22"/>
        </w:rPr>
        <w:t xml:space="preserve"> completed and submitted, CONSULTANT will invoice a unit price of $</w:t>
      </w:r>
      <w:r w:rsidRPr="00A0176C">
        <w:rPr>
          <w:rFonts w:ascii="Times New Roman" w:hAnsi="Times New Roman"/>
          <w:bCs/>
          <w:sz w:val="22"/>
          <w:szCs w:val="22"/>
          <w:u w:val="single"/>
        </w:rPr>
        <w:t>0.00.</w:t>
      </w:r>
      <w:r w:rsidRPr="00A0176C">
        <w:rPr>
          <w:rFonts w:ascii="Times New Roman" w:hAnsi="Times New Roman"/>
          <w:bCs/>
          <w:sz w:val="22"/>
          <w:szCs w:val="22"/>
        </w:rPr>
        <w:t xml:space="preserve">  The estimated units to complete this task are _____; for a total amount not to exceed $</w:t>
      </w:r>
      <w:r w:rsidRPr="00A0176C">
        <w:rPr>
          <w:rFonts w:ascii="Times New Roman" w:hAnsi="Times New Roman"/>
          <w:bCs/>
          <w:sz w:val="22"/>
          <w:szCs w:val="22"/>
          <w:u w:val="single"/>
        </w:rPr>
        <w:t>0.00</w:t>
      </w:r>
      <w:r w:rsidRPr="00A0176C">
        <w:rPr>
          <w:rFonts w:ascii="Times New Roman" w:hAnsi="Times New Roman"/>
          <w:bCs/>
          <w:sz w:val="22"/>
          <w:szCs w:val="22"/>
        </w:rPr>
        <w:t xml:space="preserve"> for this task.</w:t>
      </w:r>
    </w:p>
    <w:p w14:paraId="013B5795" w14:textId="77777777" w:rsidR="00A03C38" w:rsidRPr="00A0176C" w:rsidRDefault="00A03C38" w:rsidP="00A0176C">
      <w:pPr>
        <w:pStyle w:val="ListParagraph"/>
        <w:numPr>
          <w:ilvl w:val="0"/>
          <w:numId w:val="14"/>
        </w:numPr>
        <w:jc w:val="both"/>
        <w:rPr>
          <w:rFonts w:ascii="Times New Roman" w:hAnsi="Times New Roman"/>
          <w:bCs/>
          <w:sz w:val="22"/>
          <w:szCs w:val="22"/>
        </w:rPr>
      </w:pPr>
      <w:r w:rsidRPr="00A0176C">
        <w:rPr>
          <w:rFonts w:ascii="Times New Roman" w:hAnsi="Times New Roman"/>
          <w:sz w:val="22"/>
          <w:szCs w:val="22"/>
          <w:lang w:bidi="ar-SA"/>
        </w:rPr>
        <w:t xml:space="preserve">Preparation of application.   </w:t>
      </w:r>
      <w:r w:rsidRPr="00A0176C">
        <w:rPr>
          <w:rFonts w:ascii="Times New Roman" w:hAnsi="Times New Roman"/>
          <w:bCs/>
          <w:sz w:val="22"/>
          <w:szCs w:val="22"/>
        </w:rPr>
        <w:t xml:space="preserve">For each </w:t>
      </w:r>
      <w:r w:rsidRPr="00A0176C">
        <w:rPr>
          <w:rFonts w:ascii="Times New Roman" w:hAnsi="Times New Roman"/>
          <w:sz w:val="22"/>
          <w:szCs w:val="22"/>
          <w:lang w:bidi="ar-SA"/>
        </w:rPr>
        <w:t>application</w:t>
      </w:r>
      <w:r w:rsidRPr="00A0176C">
        <w:rPr>
          <w:rFonts w:ascii="Times New Roman" w:hAnsi="Times New Roman"/>
          <w:bCs/>
          <w:sz w:val="22"/>
          <w:szCs w:val="22"/>
        </w:rPr>
        <w:t xml:space="preserve"> completed and submitted, CONSULTANT will invoice a unit price of $</w:t>
      </w:r>
      <w:r w:rsidRPr="00A0176C">
        <w:rPr>
          <w:rFonts w:ascii="Times New Roman" w:hAnsi="Times New Roman"/>
          <w:bCs/>
          <w:sz w:val="22"/>
          <w:szCs w:val="22"/>
          <w:u w:val="single"/>
        </w:rPr>
        <w:t>0.00.</w:t>
      </w:r>
      <w:r w:rsidRPr="00A0176C">
        <w:rPr>
          <w:rFonts w:ascii="Times New Roman" w:hAnsi="Times New Roman"/>
          <w:bCs/>
          <w:sz w:val="22"/>
          <w:szCs w:val="22"/>
        </w:rPr>
        <w:t xml:space="preserve">  The estimated units to complete this task are _____; for a total amount not to exceed $</w:t>
      </w:r>
      <w:r w:rsidRPr="00A0176C">
        <w:rPr>
          <w:rFonts w:ascii="Times New Roman" w:hAnsi="Times New Roman"/>
          <w:bCs/>
          <w:sz w:val="22"/>
          <w:szCs w:val="22"/>
          <w:u w:val="single"/>
        </w:rPr>
        <w:t>0.00</w:t>
      </w:r>
      <w:r w:rsidRPr="00A0176C">
        <w:rPr>
          <w:rFonts w:ascii="Times New Roman" w:hAnsi="Times New Roman"/>
          <w:bCs/>
          <w:sz w:val="22"/>
          <w:szCs w:val="22"/>
        </w:rPr>
        <w:t xml:space="preserve"> for this task.</w:t>
      </w:r>
    </w:p>
    <w:p w14:paraId="013B5796" w14:textId="77777777" w:rsidR="00A03C38" w:rsidRPr="00A0176C" w:rsidRDefault="00A03C38" w:rsidP="00A03C38">
      <w:pPr>
        <w:pStyle w:val="ListParagraph"/>
        <w:ind w:left="360" w:hanging="360"/>
        <w:jc w:val="both"/>
        <w:rPr>
          <w:rFonts w:ascii="Times New Roman" w:hAnsi="Times New Roman"/>
          <w:sz w:val="22"/>
          <w:szCs w:val="22"/>
          <w:lang w:bidi="ar-SA"/>
        </w:rPr>
      </w:pPr>
    </w:p>
    <w:p w14:paraId="013B5797" w14:textId="77777777" w:rsidR="00A03C38" w:rsidRPr="00A0176C" w:rsidRDefault="00A03C38" w:rsidP="00A03C38">
      <w:pPr>
        <w:ind w:left="360" w:hanging="360"/>
        <w:jc w:val="both"/>
        <w:rPr>
          <w:rFonts w:ascii="Times New Roman" w:hAnsi="Times New Roman"/>
          <w:b/>
          <w:bCs/>
        </w:rPr>
      </w:pPr>
      <w:r w:rsidRPr="00A0176C">
        <w:rPr>
          <w:rFonts w:ascii="Times New Roman" w:hAnsi="Times New Roman"/>
          <w:b/>
          <w:bCs/>
        </w:rPr>
        <w:t>Procurement</w:t>
      </w:r>
    </w:p>
    <w:p w14:paraId="013B5798" w14:textId="7E08914A"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Establishment and maintenance of Procurement Policies and files.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8610B3">
        <w:rPr>
          <w:rFonts w:ascii="Times New Roman" w:hAnsi="Times New Roman"/>
          <w:sz w:val="22"/>
          <w:szCs w:val="22"/>
          <w:lang w:bidi="ar-SA"/>
        </w:rPr>
        <w:t xml:space="preserve">, </w:t>
      </w:r>
      <w:r w:rsidRPr="00A0176C">
        <w:rPr>
          <w:rFonts w:ascii="Times New Roman" w:hAnsi="Times New Roman"/>
          <w:sz w:val="22"/>
          <w:szCs w:val="22"/>
          <w:lang w:bidi="ar-SA"/>
        </w:rPr>
        <w:t>including fringe benefits</w:t>
      </w:r>
      <w:r w:rsidR="008610B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for this task </w:t>
      </w:r>
      <w:r w:rsidR="008610B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99" w14:textId="40B31BC5"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lastRenderedPageBreak/>
        <w:t xml:space="preserve">Assist the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 xml:space="preserve"> in preparing all RFPs/RFQs for any additional necessary professional services such as appraisal, architectural/engineering, legal and other services needed for </w:t>
      </w:r>
      <w:r w:rsidR="00BB6B79" w:rsidRPr="00A0176C">
        <w:rPr>
          <w:rFonts w:ascii="Times New Roman" w:hAnsi="Times New Roman"/>
          <w:sz w:val="22"/>
          <w:szCs w:val="22"/>
          <w:lang w:bidi="ar-SA"/>
        </w:rPr>
        <w:t>projects CONSULTANT</w:t>
      </w:r>
      <w:r w:rsidRPr="00A0176C">
        <w:rPr>
          <w:rFonts w:ascii="Times New Roman" w:hAnsi="Times New Roman"/>
          <w:sz w:val="22"/>
          <w:szCs w:val="22"/>
          <w:lang w:bidi="ar-SA"/>
        </w:rPr>
        <w:t xml:space="preserve">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Pr="00A0176C">
        <w:rPr>
          <w:rFonts w:ascii="Times New Roman" w:hAnsi="Times New Roman"/>
          <w:sz w:val="22"/>
          <w:szCs w:val="22"/>
          <w:u w:val="single"/>
        </w:rPr>
        <w:t xml:space="preserve"> </w:t>
      </w:r>
      <w:r w:rsidRPr="00A0176C">
        <w:rPr>
          <w:rFonts w:ascii="Times New Roman" w:hAnsi="Times New Roman"/>
          <w:sz w:val="22"/>
          <w:szCs w:val="22"/>
          <w:lang w:bidi="ar-SA"/>
        </w:rPr>
        <w:t xml:space="preserve">including fringe benefits plus travel and material costs. </w:t>
      </w:r>
      <w:r w:rsidRPr="00A0176C">
        <w:rPr>
          <w:rFonts w:ascii="Times New Roman" w:hAnsi="Times New Roman"/>
          <w:sz w:val="22"/>
          <w:szCs w:val="22"/>
        </w:rPr>
        <w:t xml:space="preserve">Total estimated costs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are $</w:t>
      </w:r>
      <w:r w:rsidRPr="00A0176C">
        <w:rPr>
          <w:rFonts w:ascii="Times New Roman" w:hAnsi="Times New Roman"/>
          <w:sz w:val="22"/>
          <w:szCs w:val="22"/>
          <w:u w:val="single"/>
        </w:rPr>
        <w:t>0.00</w:t>
      </w:r>
      <w:r w:rsidRPr="00A0176C">
        <w:rPr>
          <w:rFonts w:ascii="Times New Roman" w:hAnsi="Times New Roman"/>
          <w:sz w:val="22"/>
          <w:szCs w:val="22"/>
        </w:rPr>
        <w:t>.</w:t>
      </w:r>
    </w:p>
    <w:p w14:paraId="013B579A" w14:textId="4A5A6BEE"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Review and analyze proposals for qualifications, cost, and other factors.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8610B3">
        <w:rPr>
          <w:rFonts w:ascii="Times New Roman" w:hAnsi="Times New Roman"/>
          <w:sz w:val="22"/>
          <w:szCs w:val="22"/>
          <w:lang w:bidi="ar-SA"/>
        </w:rPr>
        <w:t xml:space="preserve">, </w:t>
      </w:r>
      <w:r w:rsidRPr="00A0176C">
        <w:rPr>
          <w:rFonts w:ascii="Times New Roman" w:hAnsi="Times New Roman"/>
          <w:sz w:val="22"/>
          <w:szCs w:val="22"/>
          <w:lang w:bidi="ar-SA"/>
        </w:rPr>
        <w:t>including fringe benefits</w:t>
      </w:r>
      <w:r w:rsidR="008610B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8610B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9B" w14:textId="1919501F"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Provide required procurement reports t</w:t>
      </w:r>
      <w:r w:rsidR="006F661F" w:rsidRPr="00A0176C">
        <w:rPr>
          <w:rFonts w:ascii="Times New Roman" w:hAnsi="Times New Roman"/>
          <w:sz w:val="22"/>
          <w:szCs w:val="22"/>
          <w:lang w:bidi="ar-SA"/>
        </w:rPr>
        <w:t xml:space="preserve">o and obtain approvals from </w:t>
      </w:r>
      <w:r w:rsidR="00AE1E94" w:rsidRPr="00A0176C">
        <w:rPr>
          <w:rFonts w:ascii="Times New Roman" w:hAnsi="Times New Roman"/>
          <w:sz w:val="22"/>
          <w:szCs w:val="22"/>
          <w:lang w:bidi="ar-SA"/>
        </w:rPr>
        <w:t>L</w:t>
      </w:r>
      <w:r w:rsidR="006F661F" w:rsidRPr="00A0176C">
        <w:rPr>
          <w:rFonts w:ascii="Times New Roman" w:hAnsi="Times New Roman"/>
          <w:sz w:val="22"/>
          <w:szCs w:val="22"/>
          <w:lang w:bidi="ar-SA"/>
        </w:rPr>
        <w:t>OCD-</w:t>
      </w:r>
      <w:r w:rsidRPr="00A0176C">
        <w:rPr>
          <w:rFonts w:ascii="Times New Roman" w:hAnsi="Times New Roman"/>
          <w:sz w:val="22"/>
          <w:szCs w:val="22"/>
          <w:lang w:bidi="ar-SA"/>
        </w:rPr>
        <w:t xml:space="preserve">DR as appropriate.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w:t>
      </w:r>
      <w:r w:rsidR="008610B3">
        <w:rPr>
          <w:rFonts w:ascii="Times New Roman" w:hAnsi="Times New Roman"/>
          <w:sz w:val="22"/>
          <w:szCs w:val="22"/>
          <w:u w:val="single"/>
          <w:lang w:bidi="ar-SA"/>
        </w:rPr>
        <w:t>0</w:t>
      </w:r>
      <w:r w:rsidR="008610B3">
        <w:rPr>
          <w:rFonts w:ascii="Times New Roman" w:hAnsi="Times New Roman"/>
          <w:sz w:val="22"/>
          <w:szCs w:val="22"/>
          <w:lang w:bidi="ar-SA"/>
        </w:rPr>
        <w:t xml:space="preserve">, </w:t>
      </w:r>
      <w:r w:rsidRPr="00A0176C">
        <w:rPr>
          <w:rFonts w:ascii="Times New Roman" w:hAnsi="Times New Roman"/>
          <w:sz w:val="22"/>
          <w:szCs w:val="22"/>
          <w:lang w:bidi="ar-SA"/>
        </w:rPr>
        <w:t>including fringe benefits</w:t>
      </w:r>
      <w:r w:rsidR="008610B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8610B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9C" w14:textId="0A767C56"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Maintain procurement records</w:t>
      </w:r>
      <w:r w:rsidR="008610B3">
        <w:rPr>
          <w:rFonts w:ascii="Times New Roman" w:hAnsi="Times New Roman"/>
          <w:sz w:val="22"/>
          <w:szCs w:val="22"/>
          <w:lang w:bidi="ar-SA"/>
        </w:rPr>
        <w:t>,</w:t>
      </w:r>
      <w:r w:rsidRPr="00A0176C">
        <w:rPr>
          <w:rFonts w:ascii="Times New Roman" w:hAnsi="Times New Roman"/>
          <w:sz w:val="22"/>
          <w:szCs w:val="22"/>
          <w:lang w:bidi="ar-SA"/>
        </w:rPr>
        <w:t xml:space="preserve"> including selection process, advertisements, reasons for selection, minutes of bid openings, etc.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8610B3">
        <w:rPr>
          <w:rFonts w:ascii="Times New Roman" w:hAnsi="Times New Roman"/>
          <w:sz w:val="22"/>
          <w:szCs w:val="22"/>
        </w:rPr>
        <w:t xml:space="preserve">, </w:t>
      </w:r>
      <w:r w:rsidRPr="00A0176C">
        <w:rPr>
          <w:rFonts w:ascii="Times New Roman" w:hAnsi="Times New Roman"/>
          <w:sz w:val="22"/>
          <w:szCs w:val="22"/>
          <w:lang w:bidi="ar-SA"/>
        </w:rPr>
        <w:t>including fringe benefits</w:t>
      </w:r>
      <w:r w:rsidR="008610B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8610B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9D" w14:textId="6693A2C0"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Maintain Section 3 file for each contract </w:t>
      </w:r>
      <w:proofErr w:type="gramStart"/>
      <w:r w:rsidRPr="00A0176C">
        <w:rPr>
          <w:rFonts w:ascii="Times New Roman" w:hAnsi="Times New Roman"/>
          <w:sz w:val="22"/>
          <w:szCs w:val="22"/>
          <w:lang w:bidi="ar-SA"/>
        </w:rPr>
        <w:t>in excess of</w:t>
      </w:r>
      <w:proofErr w:type="gramEnd"/>
      <w:r w:rsidRPr="00A0176C">
        <w:rPr>
          <w:rFonts w:ascii="Times New Roman" w:hAnsi="Times New Roman"/>
          <w:sz w:val="22"/>
          <w:szCs w:val="22"/>
          <w:lang w:bidi="ar-SA"/>
        </w:rPr>
        <w:t xml:space="preserve"> $</w:t>
      </w:r>
      <w:r w:rsidR="00470852" w:rsidRPr="00A0176C">
        <w:rPr>
          <w:rFonts w:ascii="Times New Roman" w:hAnsi="Times New Roman"/>
          <w:sz w:val="22"/>
          <w:szCs w:val="22"/>
          <w:lang w:bidi="ar-SA"/>
        </w:rPr>
        <w:t>2</w:t>
      </w:r>
      <w:r w:rsidRPr="00A0176C">
        <w:rPr>
          <w:rFonts w:ascii="Times New Roman" w:hAnsi="Times New Roman"/>
          <w:sz w:val="22"/>
          <w:szCs w:val="22"/>
          <w:lang w:bidi="ar-SA"/>
        </w:rPr>
        <w:t xml:space="preserve">00,000.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8610B3">
        <w:rPr>
          <w:rFonts w:ascii="Times New Roman" w:hAnsi="Times New Roman"/>
          <w:sz w:val="22"/>
          <w:szCs w:val="22"/>
        </w:rPr>
        <w:t xml:space="preserve">, </w:t>
      </w:r>
      <w:r w:rsidRPr="00A0176C">
        <w:rPr>
          <w:rFonts w:ascii="Times New Roman" w:hAnsi="Times New Roman"/>
          <w:sz w:val="22"/>
          <w:szCs w:val="22"/>
          <w:lang w:bidi="ar-SA"/>
        </w:rPr>
        <w:t>including fringe benefits</w:t>
      </w:r>
      <w:r w:rsidR="008610B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8610B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9E" w14:textId="0BABC6C7"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Provide annual Project DBE and other related procurement reports.</w:t>
      </w:r>
      <w:r w:rsidRPr="00A0176C">
        <w:rPr>
          <w:rFonts w:ascii="Times New Roman" w:hAnsi="Times New Roman"/>
          <w:b/>
          <w:sz w:val="22"/>
          <w:szCs w:val="22"/>
          <w:lang w:bidi="ar-SA"/>
        </w:rPr>
        <w:t xml:space="preserve">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8610B3">
        <w:rPr>
          <w:rFonts w:ascii="Times New Roman" w:hAnsi="Times New Roman"/>
          <w:sz w:val="22"/>
          <w:szCs w:val="22"/>
        </w:rPr>
        <w:t xml:space="preserve">, </w:t>
      </w:r>
      <w:r w:rsidRPr="00A0176C">
        <w:rPr>
          <w:rFonts w:ascii="Times New Roman" w:hAnsi="Times New Roman"/>
          <w:sz w:val="22"/>
          <w:szCs w:val="22"/>
          <w:lang w:bidi="ar-SA"/>
        </w:rPr>
        <w:t>including fringe benefits</w:t>
      </w:r>
      <w:r w:rsidR="008610B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8610B3">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9F" w14:textId="77777777" w:rsidR="00A03C38" w:rsidRPr="00A0176C" w:rsidRDefault="00A03C38" w:rsidP="00A03C38">
      <w:pPr>
        <w:pStyle w:val="ListParagraph"/>
        <w:ind w:left="360" w:hanging="360"/>
        <w:jc w:val="both"/>
        <w:rPr>
          <w:rFonts w:ascii="Times New Roman" w:hAnsi="Times New Roman"/>
          <w:sz w:val="22"/>
          <w:szCs w:val="22"/>
        </w:rPr>
      </w:pPr>
    </w:p>
    <w:p w14:paraId="013B57A0" w14:textId="77777777" w:rsidR="00A03C38" w:rsidRPr="00A0176C" w:rsidRDefault="00A03C38" w:rsidP="00A03C38">
      <w:pPr>
        <w:ind w:left="360" w:hanging="360"/>
        <w:jc w:val="both"/>
        <w:rPr>
          <w:rFonts w:ascii="Times New Roman" w:hAnsi="Times New Roman"/>
          <w:b/>
          <w:bCs/>
        </w:rPr>
      </w:pPr>
      <w:r w:rsidRPr="00A0176C">
        <w:rPr>
          <w:rFonts w:ascii="Times New Roman" w:hAnsi="Times New Roman"/>
          <w:b/>
          <w:bCs/>
        </w:rPr>
        <w:t>National Objective Compliance Application Survey/Income verification</w:t>
      </w:r>
    </w:p>
    <w:p w14:paraId="013B57A1" w14:textId="4C152192"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Conduct surveys in accordance with HUD guidelines to determine low/moderate income beneficiaries as needed for applications for which Census data cannot be used.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8610B3">
        <w:rPr>
          <w:rFonts w:ascii="Times New Roman" w:hAnsi="Times New Roman"/>
          <w:sz w:val="22"/>
          <w:szCs w:val="22"/>
          <w:lang w:bidi="ar-SA"/>
        </w:rPr>
        <w:t xml:space="preserve">, </w:t>
      </w:r>
      <w:r w:rsidRPr="00A0176C">
        <w:rPr>
          <w:rFonts w:ascii="Times New Roman" w:hAnsi="Times New Roman"/>
          <w:sz w:val="22"/>
          <w:szCs w:val="22"/>
          <w:lang w:bidi="ar-SA"/>
        </w:rPr>
        <w:t>including fringe benefits</w:t>
      </w:r>
      <w:r w:rsidR="008610B3">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746E64">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A2" w14:textId="1E5FEAC5"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rPr>
        <w:t xml:space="preserve">Determine eligibility of </w:t>
      </w:r>
      <w:r w:rsidR="00746E64">
        <w:rPr>
          <w:rFonts w:ascii="Times New Roman" w:hAnsi="Times New Roman"/>
          <w:sz w:val="22"/>
          <w:szCs w:val="22"/>
        </w:rPr>
        <w:t>area-wide</w:t>
      </w:r>
      <w:r w:rsidRPr="00A0176C">
        <w:rPr>
          <w:rFonts w:ascii="Times New Roman" w:hAnsi="Times New Roman"/>
          <w:sz w:val="22"/>
          <w:szCs w:val="22"/>
        </w:rPr>
        <w:t xml:space="preserve"> target areas using Census data and </w:t>
      </w:r>
      <w:r w:rsidR="00746E64">
        <w:rPr>
          <w:rFonts w:ascii="Times New Roman" w:hAnsi="Times New Roman"/>
          <w:sz w:val="22"/>
          <w:szCs w:val="22"/>
        </w:rPr>
        <w:t xml:space="preserve">the </w:t>
      </w:r>
      <w:r w:rsidRPr="00A0176C">
        <w:rPr>
          <w:rFonts w:ascii="Times New Roman" w:hAnsi="Times New Roman"/>
          <w:sz w:val="22"/>
          <w:szCs w:val="22"/>
        </w:rPr>
        <w:t xml:space="preserve">LOGRECO mapping system.  </w:t>
      </w:r>
      <w:r w:rsidRPr="00A0176C">
        <w:rPr>
          <w:rFonts w:ascii="Times New Roman" w:hAnsi="Times New Roman"/>
          <w:bCs/>
          <w:sz w:val="22"/>
          <w:szCs w:val="22"/>
        </w:rPr>
        <w:t xml:space="preserve">For each </w:t>
      </w:r>
      <w:r w:rsidRPr="00A0176C">
        <w:rPr>
          <w:rFonts w:ascii="Times New Roman" w:hAnsi="Times New Roman"/>
          <w:sz w:val="22"/>
          <w:szCs w:val="22"/>
          <w:lang w:bidi="ar-SA"/>
        </w:rPr>
        <w:t>target area map</w:t>
      </w:r>
      <w:r w:rsidRPr="00A0176C">
        <w:rPr>
          <w:rFonts w:ascii="Times New Roman" w:hAnsi="Times New Roman"/>
          <w:bCs/>
          <w:sz w:val="22"/>
          <w:szCs w:val="22"/>
        </w:rPr>
        <w:t xml:space="preserve"> completed and submitted, CONSULTANT will invoice a unit price of $</w:t>
      </w:r>
      <w:r w:rsidRPr="00A0176C">
        <w:rPr>
          <w:rFonts w:ascii="Times New Roman" w:hAnsi="Times New Roman"/>
          <w:bCs/>
          <w:sz w:val="22"/>
          <w:szCs w:val="22"/>
          <w:u w:val="single"/>
        </w:rPr>
        <w:t>0.00.</w:t>
      </w:r>
      <w:r w:rsidRPr="00A0176C">
        <w:rPr>
          <w:rFonts w:ascii="Times New Roman" w:hAnsi="Times New Roman"/>
          <w:bCs/>
          <w:sz w:val="22"/>
          <w:szCs w:val="22"/>
        </w:rPr>
        <w:t xml:space="preserve">  The estimated units to complete this task are _____; for a total amount not to exceed $</w:t>
      </w:r>
      <w:r w:rsidRPr="00A0176C">
        <w:rPr>
          <w:rFonts w:ascii="Times New Roman" w:hAnsi="Times New Roman"/>
          <w:bCs/>
          <w:sz w:val="22"/>
          <w:szCs w:val="22"/>
          <w:u w:val="single"/>
        </w:rPr>
        <w:t>0.00</w:t>
      </w:r>
      <w:r w:rsidRPr="00A0176C">
        <w:rPr>
          <w:rFonts w:ascii="Times New Roman" w:hAnsi="Times New Roman"/>
          <w:bCs/>
          <w:sz w:val="22"/>
          <w:szCs w:val="22"/>
        </w:rPr>
        <w:t xml:space="preserve"> for this task.</w:t>
      </w:r>
    </w:p>
    <w:p w14:paraId="013B57A3" w14:textId="04AFB6D0"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Obtain verification of income and </w:t>
      </w:r>
      <w:r w:rsidR="00746E64">
        <w:rPr>
          <w:rFonts w:ascii="Times New Roman" w:hAnsi="Times New Roman"/>
          <w:sz w:val="22"/>
          <w:szCs w:val="22"/>
          <w:lang w:bidi="ar-SA"/>
        </w:rPr>
        <w:t>right-of-way</w:t>
      </w:r>
      <w:r w:rsidRPr="00A0176C">
        <w:rPr>
          <w:rFonts w:ascii="Times New Roman" w:hAnsi="Times New Roman"/>
          <w:sz w:val="22"/>
          <w:szCs w:val="22"/>
          <w:lang w:bidi="ar-SA"/>
        </w:rPr>
        <w:t xml:space="preserve"> access for household hook-ups in connection with sewer or other projects, if required.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746E64">
        <w:rPr>
          <w:rFonts w:ascii="Times New Roman" w:hAnsi="Times New Roman"/>
          <w:sz w:val="22"/>
          <w:szCs w:val="22"/>
        </w:rPr>
        <w:t xml:space="preserve">, </w:t>
      </w:r>
      <w:r w:rsidRPr="00A0176C">
        <w:rPr>
          <w:rFonts w:ascii="Times New Roman" w:hAnsi="Times New Roman"/>
          <w:sz w:val="22"/>
          <w:szCs w:val="22"/>
          <w:lang w:bidi="ar-SA"/>
        </w:rPr>
        <w:t>including fringe benefits</w:t>
      </w:r>
      <w:r w:rsidR="00746E64">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746E64">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A4" w14:textId="77777777" w:rsidR="00A03C38" w:rsidRPr="00A0176C" w:rsidRDefault="00A03C38" w:rsidP="00A03C38">
      <w:pPr>
        <w:pStyle w:val="ListParagraph"/>
        <w:ind w:left="360" w:hanging="360"/>
        <w:jc w:val="both"/>
        <w:rPr>
          <w:rFonts w:ascii="Times New Roman" w:hAnsi="Times New Roman"/>
          <w:sz w:val="22"/>
          <w:szCs w:val="22"/>
        </w:rPr>
      </w:pPr>
    </w:p>
    <w:p w14:paraId="013B57A5" w14:textId="6BDC3FED" w:rsidR="00A03C38" w:rsidRPr="00A0176C" w:rsidRDefault="00BB6B79" w:rsidP="00A03C38">
      <w:pPr>
        <w:pStyle w:val="ListParagraph"/>
        <w:ind w:left="360" w:hanging="360"/>
        <w:jc w:val="both"/>
        <w:rPr>
          <w:rFonts w:ascii="Times New Roman" w:hAnsi="Times New Roman"/>
          <w:b/>
          <w:sz w:val="22"/>
          <w:szCs w:val="22"/>
          <w:u w:val="single"/>
        </w:rPr>
      </w:pPr>
      <w:r w:rsidRPr="00A0176C">
        <w:rPr>
          <w:rFonts w:ascii="Times New Roman" w:hAnsi="Times New Roman"/>
          <w:b/>
          <w:sz w:val="22"/>
          <w:szCs w:val="22"/>
          <w:u w:val="single"/>
        </w:rPr>
        <w:t>Non-Public</w:t>
      </w:r>
      <w:r w:rsidR="00A03C38" w:rsidRPr="00A0176C">
        <w:rPr>
          <w:rFonts w:ascii="Times New Roman" w:hAnsi="Times New Roman"/>
          <w:b/>
          <w:sz w:val="22"/>
          <w:szCs w:val="22"/>
          <w:u w:val="single"/>
        </w:rPr>
        <w:t xml:space="preserve"> Facilities Tasks</w:t>
      </w:r>
    </w:p>
    <w:p w14:paraId="013B57A6" w14:textId="77777777" w:rsidR="00A03C38" w:rsidRPr="00A0176C" w:rsidRDefault="00A03C38" w:rsidP="00A03C38">
      <w:pPr>
        <w:pStyle w:val="ListParagraph"/>
        <w:ind w:left="360" w:hanging="360"/>
        <w:jc w:val="both"/>
        <w:rPr>
          <w:rFonts w:ascii="Times New Roman" w:hAnsi="Times New Roman"/>
          <w:sz w:val="22"/>
          <w:szCs w:val="22"/>
        </w:rPr>
      </w:pPr>
    </w:p>
    <w:p w14:paraId="013B57A7" w14:textId="77777777" w:rsidR="00A03C38" w:rsidRPr="00A0176C" w:rsidRDefault="00A03C38" w:rsidP="00A03C38">
      <w:pPr>
        <w:ind w:left="360" w:hanging="360"/>
        <w:jc w:val="both"/>
        <w:rPr>
          <w:rFonts w:ascii="Times New Roman" w:hAnsi="Times New Roman"/>
          <w:b/>
          <w:bCs/>
        </w:rPr>
      </w:pPr>
      <w:r w:rsidRPr="00A0176C">
        <w:rPr>
          <w:rFonts w:ascii="Times New Roman" w:hAnsi="Times New Roman"/>
          <w:b/>
          <w:bCs/>
        </w:rPr>
        <w:t>Establishment of Use Agreements for Community Centers/Administrative Building</w:t>
      </w:r>
    </w:p>
    <w:p w14:paraId="013B57A8" w14:textId="7B8D5850"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Develop model interagency agreements for special service providers who will be housed in or use community centers and/or for use of the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 xml:space="preserve"> Administrative Building by other entities.  Upon submission of the completed model interagency agreement CONSULTANT will be paid a lump sum amount of </w:t>
      </w:r>
      <w:r w:rsidRPr="00A0176C">
        <w:rPr>
          <w:rFonts w:ascii="Times New Roman" w:hAnsi="Times New Roman"/>
          <w:bCs/>
          <w:sz w:val="22"/>
          <w:szCs w:val="22"/>
        </w:rPr>
        <w:t>$</w:t>
      </w:r>
      <w:r w:rsidRPr="00A0176C">
        <w:rPr>
          <w:rFonts w:ascii="Times New Roman" w:hAnsi="Times New Roman"/>
          <w:bCs/>
          <w:sz w:val="22"/>
          <w:szCs w:val="22"/>
          <w:u w:val="single"/>
        </w:rPr>
        <w:t>0.00</w:t>
      </w:r>
      <w:r w:rsidRPr="00A0176C">
        <w:rPr>
          <w:rFonts w:ascii="Times New Roman" w:hAnsi="Times New Roman"/>
          <w:bCs/>
          <w:sz w:val="22"/>
          <w:szCs w:val="22"/>
        </w:rPr>
        <w:t xml:space="preserve">.   </w:t>
      </w:r>
    </w:p>
    <w:p w14:paraId="013B57A9" w14:textId="2F893DD3"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Assist in obtaining user agreements with potential service providers for the new public facilities, as necessary.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746E64">
        <w:rPr>
          <w:rFonts w:ascii="Times New Roman" w:hAnsi="Times New Roman"/>
          <w:sz w:val="22"/>
          <w:szCs w:val="22"/>
        </w:rPr>
        <w:t xml:space="preserve">, </w:t>
      </w:r>
      <w:r w:rsidRPr="00A0176C">
        <w:rPr>
          <w:rFonts w:ascii="Times New Roman" w:hAnsi="Times New Roman"/>
          <w:sz w:val="22"/>
          <w:szCs w:val="22"/>
          <w:lang w:bidi="ar-SA"/>
        </w:rPr>
        <w:t>including fringe benefits</w:t>
      </w:r>
      <w:r w:rsidR="00746E64">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746E64">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AA" w14:textId="2B332C1C"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Meet with providers to determine use requirements, frequency of use</w:t>
      </w:r>
      <w:r w:rsidR="00746E64">
        <w:rPr>
          <w:rFonts w:ascii="Times New Roman" w:hAnsi="Times New Roman"/>
          <w:sz w:val="22"/>
          <w:szCs w:val="22"/>
          <w:lang w:bidi="ar-SA"/>
        </w:rPr>
        <w:t>,</w:t>
      </w:r>
      <w:r w:rsidRPr="00A0176C">
        <w:rPr>
          <w:rFonts w:ascii="Times New Roman" w:hAnsi="Times New Roman"/>
          <w:sz w:val="22"/>
          <w:szCs w:val="22"/>
          <w:lang w:bidi="ar-SA"/>
        </w:rPr>
        <w:t xml:space="preserve"> and clients.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746E64">
        <w:rPr>
          <w:rFonts w:ascii="Times New Roman" w:hAnsi="Times New Roman"/>
          <w:sz w:val="22"/>
          <w:szCs w:val="22"/>
        </w:rPr>
        <w:t xml:space="preserve">, </w:t>
      </w:r>
      <w:r w:rsidRPr="00A0176C">
        <w:rPr>
          <w:rFonts w:ascii="Times New Roman" w:hAnsi="Times New Roman"/>
          <w:sz w:val="22"/>
          <w:szCs w:val="22"/>
          <w:lang w:bidi="ar-SA"/>
        </w:rPr>
        <w:t>including fringe benefits</w:t>
      </w:r>
      <w:r w:rsidR="00746E64">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746E64">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p>
    <w:p w14:paraId="013B57AB" w14:textId="0DBFC35E"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Assist the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 xml:space="preserve"> in establishing policies for </w:t>
      </w:r>
      <w:r w:rsidR="00CE7538">
        <w:rPr>
          <w:rFonts w:ascii="Times New Roman" w:hAnsi="Times New Roman"/>
          <w:sz w:val="22"/>
          <w:szCs w:val="22"/>
          <w:lang w:bidi="ar-SA"/>
        </w:rPr>
        <w:t xml:space="preserve">the </w:t>
      </w:r>
      <w:r w:rsidRPr="00A0176C">
        <w:rPr>
          <w:rFonts w:ascii="Times New Roman" w:hAnsi="Times New Roman"/>
          <w:sz w:val="22"/>
          <w:szCs w:val="22"/>
          <w:lang w:bidi="ar-SA"/>
        </w:rPr>
        <w:t xml:space="preserve">use of community centers or other new public facilities, as necessary.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w:t>
      </w:r>
      <w:r w:rsidRPr="00A0176C">
        <w:rPr>
          <w:rFonts w:ascii="Times New Roman" w:hAnsi="Times New Roman"/>
          <w:sz w:val="22"/>
          <w:szCs w:val="22"/>
          <w:lang w:bidi="ar-SA"/>
        </w:rPr>
        <w:lastRenderedPageBreak/>
        <w:t>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CE7538">
        <w:rPr>
          <w:rFonts w:ascii="Times New Roman" w:hAnsi="Times New Roman"/>
          <w:sz w:val="22"/>
          <w:szCs w:val="22"/>
        </w:rPr>
        <w:t xml:space="preserve">, </w:t>
      </w:r>
      <w:r w:rsidRPr="00A0176C">
        <w:rPr>
          <w:rFonts w:ascii="Times New Roman" w:hAnsi="Times New Roman"/>
          <w:sz w:val="22"/>
          <w:szCs w:val="22"/>
          <w:lang w:bidi="ar-SA"/>
        </w:rPr>
        <w:t>including fringe benefits</w:t>
      </w:r>
      <w:r w:rsidR="00CE7538">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CE7538">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AC" w14:textId="77777777" w:rsidR="00A03C38" w:rsidRPr="00A0176C" w:rsidRDefault="00A03C38" w:rsidP="00A03C38">
      <w:pPr>
        <w:ind w:left="360" w:hanging="360"/>
        <w:jc w:val="both"/>
        <w:rPr>
          <w:rFonts w:ascii="Times New Roman" w:hAnsi="Times New Roman"/>
        </w:rPr>
      </w:pPr>
    </w:p>
    <w:p w14:paraId="013B57AD" w14:textId="77777777" w:rsidR="00A03C38" w:rsidRPr="00A0176C" w:rsidRDefault="00A03C38" w:rsidP="00A03C38">
      <w:pPr>
        <w:ind w:left="360" w:hanging="360"/>
        <w:jc w:val="both"/>
        <w:rPr>
          <w:rFonts w:ascii="Times New Roman" w:hAnsi="Times New Roman"/>
          <w:b/>
          <w:bCs/>
        </w:rPr>
      </w:pPr>
      <w:r w:rsidRPr="00A0176C">
        <w:rPr>
          <w:rFonts w:ascii="Times New Roman" w:hAnsi="Times New Roman"/>
          <w:b/>
          <w:bCs/>
        </w:rPr>
        <w:t>Economic Development Contract Compliance</w:t>
      </w:r>
    </w:p>
    <w:p w14:paraId="013B57AF" w14:textId="425AF5E1"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Obtain verification of income of employees hired by </w:t>
      </w:r>
      <w:r w:rsidR="00BB6B79" w:rsidRPr="00A0176C">
        <w:rPr>
          <w:rFonts w:ascii="Times New Roman" w:hAnsi="Times New Roman"/>
          <w:sz w:val="22"/>
          <w:szCs w:val="22"/>
          <w:lang w:bidi="ar-SA"/>
        </w:rPr>
        <w:t>the company</w:t>
      </w:r>
      <w:r w:rsidRPr="00A0176C">
        <w:rPr>
          <w:rFonts w:ascii="Times New Roman" w:hAnsi="Times New Roman"/>
          <w:sz w:val="22"/>
          <w:szCs w:val="22"/>
          <w:lang w:bidi="ar-SA"/>
        </w:rPr>
        <w:t xml:space="preserve">.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CE7538">
        <w:rPr>
          <w:rFonts w:ascii="Times New Roman" w:hAnsi="Times New Roman"/>
          <w:sz w:val="22"/>
          <w:szCs w:val="22"/>
        </w:rPr>
        <w:t xml:space="preserve">, </w:t>
      </w:r>
      <w:r w:rsidRPr="00A0176C">
        <w:rPr>
          <w:rFonts w:ascii="Times New Roman" w:hAnsi="Times New Roman"/>
          <w:sz w:val="22"/>
          <w:szCs w:val="22"/>
          <w:lang w:bidi="ar-SA"/>
        </w:rPr>
        <w:t>including fringe benefits</w:t>
      </w:r>
      <w:r w:rsidR="00CE7538">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CE7538">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B0" w14:textId="3665B199"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lang w:bidi="ar-SA"/>
        </w:rPr>
        <w:t xml:space="preserve">Compile quarterly financial and employment data from </w:t>
      </w:r>
      <w:r w:rsidR="00BB6B79" w:rsidRPr="00A0176C">
        <w:rPr>
          <w:rFonts w:ascii="Times New Roman" w:hAnsi="Times New Roman"/>
          <w:sz w:val="22"/>
          <w:szCs w:val="22"/>
          <w:lang w:bidi="ar-SA"/>
        </w:rPr>
        <w:t>the developer</w:t>
      </w:r>
      <w:r w:rsidRPr="00A0176C">
        <w:rPr>
          <w:rFonts w:ascii="Times New Roman" w:hAnsi="Times New Roman"/>
          <w:sz w:val="22"/>
          <w:szCs w:val="22"/>
          <w:lang w:bidi="ar-SA"/>
        </w:rPr>
        <w:t xml:space="preserve"> and submit to </w:t>
      </w:r>
      <w:r w:rsidR="006C7B34" w:rsidRPr="00A0176C">
        <w:rPr>
          <w:rFonts w:ascii="Times New Roman" w:hAnsi="Times New Roman"/>
          <w:sz w:val="22"/>
          <w:szCs w:val="22"/>
          <w:lang w:bidi="ar-SA"/>
        </w:rPr>
        <w:t>SUBRECIPIENT</w:t>
      </w:r>
      <w:r w:rsidRPr="00A0176C">
        <w:rPr>
          <w:rFonts w:ascii="Times New Roman" w:hAnsi="Times New Roman"/>
          <w:sz w:val="22"/>
          <w:szCs w:val="22"/>
          <w:lang w:bidi="ar-SA"/>
        </w:rPr>
        <w:t xml:space="preserve"> on a timely basis.  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CE7538">
        <w:rPr>
          <w:rFonts w:ascii="Times New Roman" w:hAnsi="Times New Roman"/>
          <w:sz w:val="22"/>
          <w:szCs w:val="22"/>
          <w:lang w:bidi="ar-SA"/>
        </w:rPr>
        <w:t xml:space="preserve">, </w:t>
      </w:r>
      <w:r w:rsidRPr="00A0176C">
        <w:rPr>
          <w:rFonts w:ascii="Times New Roman" w:hAnsi="Times New Roman"/>
          <w:sz w:val="22"/>
          <w:szCs w:val="22"/>
          <w:lang w:bidi="ar-SA"/>
        </w:rPr>
        <w:t>including fringe benefits</w:t>
      </w:r>
      <w:r w:rsidR="00CE7538">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CE7538">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B1" w14:textId="77777777" w:rsidR="00A03C38" w:rsidRPr="00A0176C" w:rsidRDefault="00A03C38" w:rsidP="00A03C38">
      <w:pPr>
        <w:pStyle w:val="ListParagraph"/>
        <w:ind w:left="360" w:hanging="360"/>
        <w:jc w:val="both"/>
        <w:rPr>
          <w:rFonts w:ascii="Times New Roman" w:hAnsi="Times New Roman"/>
          <w:sz w:val="22"/>
          <w:szCs w:val="22"/>
        </w:rPr>
      </w:pPr>
    </w:p>
    <w:p w14:paraId="013B57B2" w14:textId="77777777" w:rsidR="00A03C38" w:rsidRPr="00A0176C" w:rsidRDefault="00A03C38" w:rsidP="00A03C38">
      <w:pPr>
        <w:ind w:left="360" w:hanging="360"/>
        <w:jc w:val="both"/>
        <w:rPr>
          <w:rFonts w:ascii="Times New Roman" w:hAnsi="Times New Roman"/>
          <w:b/>
          <w:bCs/>
        </w:rPr>
      </w:pPr>
      <w:r w:rsidRPr="00A0176C">
        <w:rPr>
          <w:rFonts w:ascii="Times New Roman" w:hAnsi="Times New Roman"/>
          <w:b/>
          <w:bCs/>
        </w:rPr>
        <w:t>Tasks Specifically Related to Housing Rehabilitation Project</w:t>
      </w:r>
    </w:p>
    <w:p w14:paraId="013B57B3" w14:textId="0DFA6385"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rPr>
        <w:t xml:space="preserve">Assist with the planning and formulation of housing program policies and standards.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00021CDB" w:rsidRPr="00A0176C">
        <w:rPr>
          <w:rFonts w:ascii="Times New Roman" w:hAnsi="Times New Roman"/>
          <w:sz w:val="22"/>
          <w:szCs w:val="22"/>
          <w:lang w:bidi="ar-SA"/>
        </w:rPr>
        <w:t>$</w:t>
      </w:r>
      <w:r w:rsidR="00021CDB" w:rsidRPr="00A0176C">
        <w:rPr>
          <w:rFonts w:ascii="Times New Roman" w:hAnsi="Times New Roman"/>
          <w:sz w:val="22"/>
          <w:szCs w:val="22"/>
          <w:u w:val="single"/>
        </w:rPr>
        <w:t>0</w:t>
      </w:r>
      <w:r w:rsidR="00021CDB" w:rsidRPr="00A0176C">
        <w:rPr>
          <w:rFonts w:ascii="Times New Roman" w:hAnsi="Times New Roman"/>
          <w:sz w:val="22"/>
          <w:szCs w:val="22"/>
          <w:u w:val="single"/>
          <w:lang w:bidi="ar-SA"/>
        </w:rPr>
        <w:t>.00</w:t>
      </w:r>
      <w:r w:rsidR="00021CDB">
        <w:rPr>
          <w:rFonts w:ascii="Times New Roman" w:hAnsi="Times New Roman"/>
          <w:sz w:val="22"/>
          <w:szCs w:val="22"/>
        </w:rPr>
        <w:t xml:space="preserve">, </w:t>
      </w:r>
      <w:r w:rsidRPr="00A0176C">
        <w:rPr>
          <w:rFonts w:ascii="Times New Roman" w:hAnsi="Times New Roman"/>
          <w:sz w:val="22"/>
          <w:szCs w:val="22"/>
          <w:lang w:bidi="ar-SA"/>
        </w:rPr>
        <w:t>including fringe benefits</w:t>
      </w:r>
      <w:r w:rsidR="00021CDB">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021CDB">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B4" w14:textId="52C4725D"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rPr>
        <w:t xml:space="preserve">Process homeowner applications; rate and rank them in accordance with the selection criteria set forth in the program guidelines; and advise applicants of the disposition of their application.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00021CDB" w:rsidRPr="00A0176C">
        <w:rPr>
          <w:rFonts w:ascii="Times New Roman" w:hAnsi="Times New Roman"/>
          <w:sz w:val="22"/>
          <w:szCs w:val="22"/>
          <w:lang w:bidi="ar-SA"/>
        </w:rPr>
        <w:t>$</w:t>
      </w:r>
      <w:r w:rsidR="00021CDB" w:rsidRPr="00A0176C">
        <w:rPr>
          <w:rFonts w:ascii="Times New Roman" w:hAnsi="Times New Roman"/>
          <w:sz w:val="22"/>
          <w:szCs w:val="22"/>
          <w:u w:val="single"/>
        </w:rPr>
        <w:t>0</w:t>
      </w:r>
      <w:r w:rsidR="00021CDB" w:rsidRPr="00A0176C">
        <w:rPr>
          <w:rFonts w:ascii="Times New Roman" w:hAnsi="Times New Roman"/>
          <w:sz w:val="22"/>
          <w:szCs w:val="22"/>
          <w:u w:val="single"/>
          <w:lang w:bidi="ar-SA"/>
        </w:rPr>
        <w:t>.00</w:t>
      </w:r>
      <w:r w:rsidR="00021CDB">
        <w:rPr>
          <w:rFonts w:ascii="Times New Roman" w:hAnsi="Times New Roman"/>
          <w:sz w:val="22"/>
          <w:szCs w:val="22"/>
        </w:rPr>
        <w:t xml:space="preserve">, </w:t>
      </w:r>
      <w:r w:rsidRPr="00A0176C">
        <w:rPr>
          <w:rFonts w:ascii="Times New Roman" w:hAnsi="Times New Roman"/>
          <w:sz w:val="22"/>
          <w:szCs w:val="22"/>
          <w:lang w:bidi="ar-SA"/>
        </w:rPr>
        <w:t>including fringe benefits</w:t>
      </w:r>
      <w:r w:rsidR="00021CDB">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021CDB">
        <w:rPr>
          <w:rFonts w:ascii="Times New Roman" w:hAnsi="Times New Roman"/>
          <w:sz w:val="22"/>
          <w:szCs w:val="22"/>
        </w:rPr>
        <w:t xml:space="preserve">is </w:t>
      </w:r>
      <w:r w:rsidRPr="00A0176C">
        <w:rPr>
          <w:rFonts w:ascii="Times New Roman" w:hAnsi="Times New Roman"/>
          <w:sz w:val="22"/>
          <w:szCs w:val="22"/>
        </w:rPr>
        <w:t>$</w:t>
      </w:r>
      <w:r w:rsidRPr="00A0176C">
        <w:rPr>
          <w:rFonts w:ascii="Times New Roman" w:hAnsi="Times New Roman"/>
          <w:sz w:val="22"/>
          <w:szCs w:val="22"/>
          <w:u w:val="single"/>
        </w:rPr>
        <w:t>0.00</w:t>
      </w:r>
      <w:r w:rsidRPr="00A0176C">
        <w:rPr>
          <w:rFonts w:ascii="Times New Roman" w:hAnsi="Times New Roman"/>
          <w:sz w:val="22"/>
          <w:szCs w:val="22"/>
        </w:rPr>
        <w:t>.</w:t>
      </w:r>
    </w:p>
    <w:p w14:paraId="013B57B5" w14:textId="635DE12A"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rPr>
        <w:t xml:space="preserve">Obtain applicant income verification; ownership; etc.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00021CDB" w:rsidRPr="00A0176C">
        <w:rPr>
          <w:rFonts w:ascii="Times New Roman" w:hAnsi="Times New Roman"/>
          <w:sz w:val="22"/>
          <w:szCs w:val="22"/>
          <w:lang w:bidi="ar-SA"/>
        </w:rPr>
        <w:t>$</w:t>
      </w:r>
      <w:r w:rsidR="00021CDB" w:rsidRPr="00A0176C">
        <w:rPr>
          <w:rFonts w:ascii="Times New Roman" w:hAnsi="Times New Roman"/>
          <w:sz w:val="22"/>
          <w:szCs w:val="22"/>
          <w:u w:val="single"/>
        </w:rPr>
        <w:t>0</w:t>
      </w:r>
      <w:r w:rsidR="00021CDB" w:rsidRPr="00A0176C">
        <w:rPr>
          <w:rFonts w:ascii="Times New Roman" w:hAnsi="Times New Roman"/>
          <w:sz w:val="22"/>
          <w:szCs w:val="22"/>
          <w:u w:val="single"/>
          <w:lang w:bidi="ar-SA"/>
        </w:rPr>
        <w:t>.00</w:t>
      </w:r>
      <w:r w:rsidR="00021CDB">
        <w:rPr>
          <w:rFonts w:ascii="Times New Roman" w:hAnsi="Times New Roman"/>
          <w:sz w:val="22"/>
          <w:szCs w:val="22"/>
        </w:rPr>
        <w:t xml:space="preserve">, </w:t>
      </w:r>
      <w:r w:rsidRPr="00A0176C">
        <w:rPr>
          <w:rFonts w:ascii="Times New Roman" w:hAnsi="Times New Roman"/>
          <w:sz w:val="22"/>
          <w:szCs w:val="22"/>
          <w:lang w:bidi="ar-SA"/>
        </w:rPr>
        <w:t>including fringe benefits</w:t>
      </w:r>
      <w:r w:rsidR="00021CDB">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021CDB">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B6" w14:textId="4DA1847E"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rPr>
        <w:t xml:space="preserve">Prepare contract for approval by </w:t>
      </w:r>
      <w:r w:rsidR="006C7B34" w:rsidRPr="00A0176C">
        <w:rPr>
          <w:rFonts w:ascii="Times New Roman" w:hAnsi="Times New Roman"/>
          <w:sz w:val="22"/>
          <w:szCs w:val="22"/>
        </w:rPr>
        <w:t>SUBRECIPIENT</w:t>
      </w:r>
      <w:r w:rsidRPr="00A0176C">
        <w:rPr>
          <w:rFonts w:ascii="Times New Roman" w:hAnsi="Times New Roman"/>
          <w:sz w:val="22"/>
          <w:szCs w:val="22"/>
        </w:rPr>
        <w:t xml:space="preserve">.  Review </w:t>
      </w:r>
      <w:r w:rsidR="00BB6B79" w:rsidRPr="00A0176C">
        <w:rPr>
          <w:rFonts w:ascii="Times New Roman" w:hAnsi="Times New Roman"/>
          <w:sz w:val="22"/>
          <w:szCs w:val="22"/>
        </w:rPr>
        <w:t>the conditions</w:t>
      </w:r>
      <w:r w:rsidRPr="00A0176C">
        <w:rPr>
          <w:rFonts w:ascii="Times New Roman" w:hAnsi="Times New Roman"/>
          <w:sz w:val="22"/>
          <w:szCs w:val="22"/>
        </w:rPr>
        <w:t xml:space="preserve"> of </w:t>
      </w:r>
      <w:r w:rsidR="0034094D">
        <w:rPr>
          <w:rFonts w:ascii="Times New Roman" w:hAnsi="Times New Roman"/>
          <w:sz w:val="22"/>
          <w:szCs w:val="22"/>
        </w:rPr>
        <w:t xml:space="preserve">the </w:t>
      </w:r>
      <w:r w:rsidRPr="00A0176C">
        <w:rPr>
          <w:rFonts w:ascii="Times New Roman" w:hAnsi="Times New Roman"/>
          <w:sz w:val="22"/>
          <w:szCs w:val="22"/>
        </w:rPr>
        <w:t xml:space="preserve">grant with homeowner and obtain </w:t>
      </w:r>
      <w:r w:rsidR="0034094D">
        <w:rPr>
          <w:rFonts w:ascii="Times New Roman" w:hAnsi="Times New Roman"/>
          <w:sz w:val="22"/>
          <w:szCs w:val="22"/>
        </w:rPr>
        <w:t xml:space="preserve">the </w:t>
      </w:r>
      <w:r w:rsidRPr="00A0176C">
        <w:rPr>
          <w:rFonts w:ascii="Times New Roman" w:hAnsi="Times New Roman"/>
          <w:sz w:val="22"/>
          <w:szCs w:val="22"/>
        </w:rPr>
        <w:t xml:space="preserve">homeowner's signature on all necessary documents.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0034094D" w:rsidRPr="00A0176C">
        <w:rPr>
          <w:rFonts w:ascii="Times New Roman" w:hAnsi="Times New Roman"/>
          <w:sz w:val="22"/>
          <w:szCs w:val="22"/>
          <w:lang w:bidi="ar-SA"/>
        </w:rPr>
        <w:t>$</w:t>
      </w:r>
      <w:r w:rsidR="0034094D" w:rsidRPr="00A0176C">
        <w:rPr>
          <w:rFonts w:ascii="Times New Roman" w:hAnsi="Times New Roman"/>
          <w:sz w:val="22"/>
          <w:szCs w:val="22"/>
          <w:u w:val="single"/>
        </w:rPr>
        <w:t>0</w:t>
      </w:r>
      <w:r w:rsidR="0034094D" w:rsidRPr="00A0176C">
        <w:rPr>
          <w:rFonts w:ascii="Times New Roman" w:hAnsi="Times New Roman"/>
          <w:sz w:val="22"/>
          <w:szCs w:val="22"/>
          <w:u w:val="single"/>
          <w:lang w:bidi="ar-SA"/>
        </w:rPr>
        <w:t>.00</w:t>
      </w:r>
      <w:r w:rsidR="0034094D">
        <w:rPr>
          <w:rFonts w:ascii="Times New Roman" w:hAnsi="Times New Roman"/>
          <w:sz w:val="22"/>
          <w:szCs w:val="22"/>
        </w:rPr>
        <w:t xml:space="preserve">, </w:t>
      </w:r>
      <w:r w:rsidRPr="00A0176C">
        <w:rPr>
          <w:rFonts w:ascii="Times New Roman" w:hAnsi="Times New Roman"/>
          <w:sz w:val="22"/>
          <w:szCs w:val="22"/>
          <w:lang w:bidi="ar-SA"/>
        </w:rPr>
        <w:t>including fringe benefits</w:t>
      </w:r>
      <w:r w:rsidR="0034094D">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34094D">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B7" w14:textId="25605255"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rPr>
        <w:t xml:space="preserve">Coordinate preliminary and formal work write-ups and cost estimates.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0034094D" w:rsidRPr="00A0176C">
        <w:rPr>
          <w:rFonts w:ascii="Times New Roman" w:hAnsi="Times New Roman"/>
          <w:sz w:val="22"/>
          <w:szCs w:val="22"/>
          <w:lang w:bidi="ar-SA"/>
        </w:rPr>
        <w:t>$</w:t>
      </w:r>
      <w:r w:rsidR="0034094D" w:rsidRPr="00A0176C">
        <w:rPr>
          <w:rFonts w:ascii="Times New Roman" w:hAnsi="Times New Roman"/>
          <w:sz w:val="22"/>
          <w:szCs w:val="22"/>
          <w:u w:val="single"/>
        </w:rPr>
        <w:t>0</w:t>
      </w:r>
      <w:r w:rsidR="0034094D" w:rsidRPr="00A0176C">
        <w:rPr>
          <w:rFonts w:ascii="Times New Roman" w:hAnsi="Times New Roman"/>
          <w:sz w:val="22"/>
          <w:szCs w:val="22"/>
          <w:u w:val="single"/>
          <w:lang w:bidi="ar-SA"/>
        </w:rPr>
        <w:t>.00</w:t>
      </w:r>
      <w:r w:rsidR="0034094D">
        <w:rPr>
          <w:rFonts w:ascii="Times New Roman" w:hAnsi="Times New Roman"/>
          <w:sz w:val="22"/>
          <w:szCs w:val="22"/>
        </w:rPr>
        <w:t xml:space="preserve">, </w:t>
      </w:r>
      <w:r w:rsidRPr="00A0176C">
        <w:rPr>
          <w:rFonts w:ascii="Times New Roman" w:hAnsi="Times New Roman"/>
          <w:sz w:val="22"/>
          <w:szCs w:val="22"/>
          <w:lang w:bidi="ar-SA"/>
        </w:rPr>
        <w:t>including fringe benefits</w:t>
      </w:r>
      <w:r w:rsidR="0034094D">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w:t>
      </w:r>
      <w:r w:rsidR="0034094D">
        <w:rPr>
          <w:rFonts w:ascii="Times New Roman" w:hAnsi="Times New Roman"/>
          <w:sz w:val="22"/>
          <w:szCs w:val="22"/>
        </w:rPr>
        <w:t>cost</w:t>
      </w:r>
      <w:r w:rsidRPr="00A0176C">
        <w:rPr>
          <w:rFonts w:ascii="Times New Roman" w:hAnsi="Times New Roman"/>
          <w:sz w:val="22"/>
          <w:szCs w:val="22"/>
        </w:rPr>
        <w:t xml:space="preserve">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34094D">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B8" w14:textId="5DFBC7E9"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rPr>
        <w:t xml:space="preserve">Initiate </w:t>
      </w:r>
      <w:r w:rsidR="00BB6B79" w:rsidRPr="00A0176C">
        <w:rPr>
          <w:rFonts w:ascii="Times New Roman" w:hAnsi="Times New Roman"/>
          <w:sz w:val="22"/>
          <w:szCs w:val="22"/>
        </w:rPr>
        <w:t>advertisements</w:t>
      </w:r>
      <w:r w:rsidRPr="00A0176C">
        <w:rPr>
          <w:rFonts w:ascii="Times New Roman" w:hAnsi="Times New Roman"/>
          <w:sz w:val="22"/>
          <w:szCs w:val="22"/>
        </w:rPr>
        <w:t xml:space="preserve"> for contractors to work with the CDBG</w:t>
      </w:r>
      <w:r w:rsidR="000E4456">
        <w:rPr>
          <w:rFonts w:ascii="Times New Roman" w:hAnsi="Times New Roman"/>
          <w:sz w:val="22"/>
          <w:szCs w:val="22"/>
        </w:rPr>
        <w:t xml:space="preserve">-Disaster Recovery and CDBG-Mitigation </w:t>
      </w:r>
      <w:r w:rsidRPr="00A0176C">
        <w:rPr>
          <w:rFonts w:ascii="Times New Roman" w:hAnsi="Times New Roman"/>
          <w:sz w:val="22"/>
          <w:szCs w:val="22"/>
        </w:rPr>
        <w:t xml:space="preserve">Program and orient them to the policies and regulations governing the program.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0034094D" w:rsidRPr="00A0176C">
        <w:rPr>
          <w:rFonts w:ascii="Times New Roman" w:hAnsi="Times New Roman"/>
          <w:sz w:val="22"/>
          <w:szCs w:val="22"/>
          <w:lang w:bidi="ar-SA"/>
        </w:rPr>
        <w:t>$</w:t>
      </w:r>
      <w:r w:rsidR="0034094D" w:rsidRPr="00A0176C">
        <w:rPr>
          <w:rFonts w:ascii="Times New Roman" w:hAnsi="Times New Roman"/>
          <w:sz w:val="22"/>
          <w:szCs w:val="22"/>
          <w:u w:val="single"/>
        </w:rPr>
        <w:t>0</w:t>
      </w:r>
      <w:r w:rsidR="0034094D" w:rsidRPr="00A0176C">
        <w:rPr>
          <w:rFonts w:ascii="Times New Roman" w:hAnsi="Times New Roman"/>
          <w:sz w:val="22"/>
          <w:szCs w:val="22"/>
          <w:u w:val="single"/>
          <w:lang w:bidi="ar-SA"/>
        </w:rPr>
        <w:t>.00</w:t>
      </w:r>
      <w:r w:rsidR="0034094D">
        <w:rPr>
          <w:rFonts w:ascii="Times New Roman" w:hAnsi="Times New Roman"/>
          <w:sz w:val="22"/>
          <w:szCs w:val="22"/>
        </w:rPr>
        <w:t xml:space="preserve">, </w:t>
      </w:r>
      <w:r w:rsidRPr="00A0176C">
        <w:rPr>
          <w:rFonts w:ascii="Times New Roman" w:hAnsi="Times New Roman"/>
          <w:sz w:val="22"/>
          <w:szCs w:val="22"/>
          <w:lang w:bidi="ar-SA"/>
        </w:rPr>
        <w:t>including fringe benefits</w:t>
      </w:r>
      <w:r w:rsidR="0034094D">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34094D">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B9" w14:textId="72ACAD94"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rPr>
        <w:t xml:space="preserve">Request, receive, and review on behalf of </w:t>
      </w:r>
      <w:r w:rsidR="0034094D">
        <w:rPr>
          <w:rFonts w:ascii="Times New Roman" w:hAnsi="Times New Roman"/>
          <w:sz w:val="22"/>
          <w:szCs w:val="22"/>
        </w:rPr>
        <w:t xml:space="preserve">the </w:t>
      </w:r>
      <w:r w:rsidRPr="00A0176C">
        <w:rPr>
          <w:rFonts w:ascii="Times New Roman" w:hAnsi="Times New Roman"/>
          <w:sz w:val="22"/>
          <w:szCs w:val="22"/>
        </w:rPr>
        <w:t xml:space="preserve">homeowner all bids from contractors for rehabilitation construction work.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0034094D" w:rsidRPr="00A0176C">
        <w:rPr>
          <w:rFonts w:ascii="Times New Roman" w:hAnsi="Times New Roman"/>
          <w:sz w:val="22"/>
          <w:szCs w:val="22"/>
          <w:lang w:bidi="ar-SA"/>
        </w:rPr>
        <w:t>$</w:t>
      </w:r>
      <w:r w:rsidR="0034094D" w:rsidRPr="00A0176C">
        <w:rPr>
          <w:rFonts w:ascii="Times New Roman" w:hAnsi="Times New Roman"/>
          <w:sz w:val="22"/>
          <w:szCs w:val="22"/>
          <w:u w:val="single"/>
        </w:rPr>
        <w:t>0</w:t>
      </w:r>
      <w:r w:rsidR="0034094D" w:rsidRPr="00A0176C">
        <w:rPr>
          <w:rFonts w:ascii="Times New Roman" w:hAnsi="Times New Roman"/>
          <w:sz w:val="22"/>
          <w:szCs w:val="22"/>
          <w:u w:val="single"/>
          <w:lang w:bidi="ar-SA"/>
        </w:rPr>
        <w:t>.00</w:t>
      </w:r>
      <w:r w:rsidR="0034094D">
        <w:rPr>
          <w:rFonts w:ascii="Times New Roman" w:hAnsi="Times New Roman"/>
          <w:sz w:val="22"/>
          <w:szCs w:val="22"/>
        </w:rPr>
        <w:t xml:space="preserve">, </w:t>
      </w:r>
      <w:r w:rsidRPr="00A0176C">
        <w:rPr>
          <w:rFonts w:ascii="Times New Roman" w:hAnsi="Times New Roman"/>
          <w:sz w:val="22"/>
          <w:szCs w:val="22"/>
          <w:lang w:bidi="ar-SA"/>
        </w:rPr>
        <w:t>including fringe benefits</w:t>
      </w:r>
      <w:r w:rsidR="0034094D">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34094D">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BA" w14:textId="301653DE"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rPr>
        <w:t xml:space="preserve">Inspect construction and rehabilitation work on a regular basis to see that all code violations are rectified and check on the quality of materials and workmanship.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0034094D" w:rsidRPr="00A0176C">
        <w:rPr>
          <w:rFonts w:ascii="Times New Roman" w:hAnsi="Times New Roman"/>
          <w:sz w:val="22"/>
          <w:szCs w:val="22"/>
          <w:lang w:bidi="ar-SA"/>
        </w:rPr>
        <w:t>$</w:t>
      </w:r>
      <w:r w:rsidR="0034094D" w:rsidRPr="00A0176C">
        <w:rPr>
          <w:rFonts w:ascii="Times New Roman" w:hAnsi="Times New Roman"/>
          <w:sz w:val="22"/>
          <w:szCs w:val="22"/>
          <w:u w:val="single"/>
        </w:rPr>
        <w:t>0</w:t>
      </w:r>
      <w:r w:rsidR="0034094D" w:rsidRPr="00A0176C">
        <w:rPr>
          <w:rFonts w:ascii="Times New Roman" w:hAnsi="Times New Roman"/>
          <w:sz w:val="22"/>
          <w:szCs w:val="22"/>
          <w:u w:val="single"/>
          <w:lang w:bidi="ar-SA"/>
        </w:rPr>
        <w:t>.00</w:t>
      </w:r>
      <w:r w:rsidR="0034094D">
        <w:rPr>
          <w:rFonts w:ascii="Times New Roman" w:hAnsi="Times New Roman"/>
          <w:sz w:val="22"/>
          <w:szCs w:val="22"/>
        </w:rPr>
        <w:t xml:space="preserve">, </w:t>
      </w:r>
      <w:r w:rsidRPr="00A0176C">
        <w:rPr>
          <w:rFonts w:ascii="Times New Roman" w:hAnsi="Times New Roman"/>
          <w:sz w:val="22"/>
          <w:szCs w:val="22"/>
          <w:lang w:bidi="ar-SA"/>
        </w:rPr>
        <w:t>including fringe benefits</w:t>
      </w:r>
      <w:r w:rsidR="0034094D">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34094D">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BB" w14:textId="340F6D26"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rPr>
        <w:t>Arbitrate disputes and/or complaints arising between contractors and homeowners regarding work to be performed, underway</w:t>
      </w:r>
      <w:r w:rsidR="0034094D">
        <w:rPr>
          <w:rFonts w:ascii="Times New Roman" w:hAnsi="Times New Roman"/>
          <w:sz w:val="22"/>
          <w:szCs w:val="22"/>
        </w:rPr>
        <w:t>,</w:t>
      </w:r>
      <w:r w:rsidRPr="00A0176C">
        <w:rPr>
          <w:rFonts w:ascii="Times New Roman" w:hAnsi="Times New Roman"/>
          <w:sz w:val="22"/>
          <w:szCs w:val="22"/>
        </w:rPr>
        <w:t xml:space="preserve"> or completed.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0034094D" w:rsidRPr="00A0176C">
        <w:rPr>
          <w:rFonts w:ascii="Times New Roman" w:hAnsi="Times New Roman"/>
          <w:sz w:val="22"/>
          <w:szCs w:val="22"/>
          <w:lang w:bidi="ar-SA"/>
        </w:rPr>
        <w:t>$</w:t>
      </w:r>
      <w:r w:rsidR="0034094D" w:rsidRPr="00A0176C">
        <w:rPr>
          <w:rFonts w:ascii="Times New Roman" w:hAnsi="Times New Roman"/>
          <w:sz w:val="22"/>
          <w:szCs w:val="22"/>
          <w:u w:val="single"/>
        </w:rPr>
        <w:t>0</w:t>
      </w:r>
      <w:r w:rsidR="0034094D" w:rsidRPr="00A0176C">
        <w:rPr>
          <w:rFonts w:ascii="Times New Roman" w:hAnsi="Times New Roman"/>
          <w:sz w:val="22"/>
          <w:szCs w:val="22"/>
          <w:u w:val="single"/>
          <w:lang w:bidi="ar-SA"/>
        </w:rPr>
        <w:t>.00</w:t>
      </w:r>
      <w:r w:rsidR="0034094D">
        <w:rPr>
          <w:rFonts w:ascii="Times New Roman" w:hAnsi="Times New Roman"/>
          <w:sz w:val="22"/>
          <w:szCs w:val="22"/>
        </w:rPr>
        <w:t xml:space="preserve">, </w:t>
      </w:r>
      <w:r w:rsidRPr="00A0176C">
        <w:rPr>
          <w:rFonts w:ascii="Times New Roman" w:hAnsi="Times New Roman"/>
          <w:sz w:val="22"/>
          <w:szCs w:val="22"/>
          <w:lang w:bidi="ar-SA"/>
        </w:rPr>
        <w:t>including fringe benefits</w:t>
      </w:r>
      <w:r w:rsidR="0034094D">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34094D">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BC" w14:textId="14F56361"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rPr>
        <w:t xml:space="preserve">Prepare change orders, if necessary, and obtain the approval of the homeowner, the contractor, and the </w:t>
      </w:r>
      <w:r w:rsidR="006C7B34" w:rsidRPr="00A0176C">
        <w:rPr>
          <w:rFonts w:ascii="Times New Roman" w:hAnsi="Times New Roman"/>
          <w:sz w:val="22"/>
          <w:szCs w:val="22"/>
        </w:rPr>
        <w:t>subrecipient</w:t>
      </w:r>
      <w:r w:rsidRPr="00A0176C">
        <w:rPr>
          <w:rFonts w:ascii="Times New Roman" w:hAnsi="Times New Roman"/>
          <w:sz w:val="22"/>
          <w:szCs w:val="22"/>
        </w:rPr>
        <w:t xml:space="preserve">.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Pr="00A0176C">
        <w:rPr>
          <w:rFonts w:ascii="Times New Roman" w:hAnsi="Times New Roman"/>
          <w:sz w:val="22"/>
          <w:szCs w:val="22"/>
          <w:u w:val="single"/>
        </w:rPr>
        <w:t>0</w:t>
      </w:r>
      <w:r w:rsidRPr="00A0176C">
        <w:rPr>
          <w:rFonts w:ascii="Times New Roman" w:hAnsi="Times New Roman"/>
          <w:sz w:val="22"/>
          <w:szCs w:val="22"/>
          <w:u w:val="single"/>
          <w:lang w:bidi="ar-SA"/>
        </w:rPr>
        <w:t>.00</w:t>
      </w:r>
      <w:r w:rsidR="0034094D">
        <w:rPr>
          <w:rFonts w:ascii="Times New Roman" w:hAnsi="Times New Roman"/>
          <w:sz w:val="22"/>
          <w:szCs w:val="22"/>
          <w:lang w:bidi="ar-SA"/>
        </w:rPr>
        <w:t xml:space="preserve">, </w:t>
      </w:r>
      <w:r w:rsidRPr="00A0176C">
        <w:rPr>
          <w:rFonts w:ascii="Times New Roman" w:hAnsi="Times New Roman"/>
          <w:sz w:val="22"/>
          <w:szCs w:val="22"/>
          <w:lang w:bidi="ar-SA"/>
        </w:rPr>
        <w:t>including fringe benefits</w:t>
      </w:r>
      <w:r w:rsidR="0034094D">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34094D">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BD" w14:textId="0DE2BE7B" w:rsidR="00A03C38" w:rsidRPr="00A0176C" w:rsidRDefault="00A03C38" w:rsidP="00A0176C">
      <w:pPr>
        <w:pStyle w:val="ListParagraph"/>
        <w:numPr>
          <w:ilvl w:val="0"/>
          <w:numId w:val="14"/>
        </w:numPr>
        <w:jc w:val="both"/>
        <w:rPr>
          <w:rFonts w:ascii="Times New Roman" w:hAnsi="Times New Roman"/>
          <w:sz w:val="22"/>
          <w:szCs w:val="22"/>
          <w:lang w:bidi="ar-SA"/>
        </w:rPr>
      </w:pPr>
      <w:r w:rsidRPr="00A0176C">
        <w:rPr>
          <w:rFonts w:ascii="Times New Roman" w:hAnsi="Times New Roman"/>
          <w:sz w:val="22"/>
          <w:szCs w:val="22"/>
        </w:rPr>
        <w:lastRenderedPageBreak/>
        <w:t xml:space="preserve">Make a final inspection of rehabilitation work and issue a final acceptance of work signed by both the housing rehabilitation inspector and the homeowner.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0034094D" w:rsidRPr="00A0176C">
        <w:rPr>
          <w:rFonts w:ascii="Times New Roman" w:hAnsi="Times New Roman"/>
          <w:sz w:val="22"/>
          <w:szCs w:val="22"/>
          <w:lang w:bidi="ar-SA"/>
        </w:rPr>
        <w:t>$</w:t>
      </w:r>
      <w:r w:rsidR="0034094D" w:rsidRPr="00A0176C">
        <w:rPr>
          <w:rFonts w:ascii="Times New Roman" w:hAnsi="Times New Roman"/>
          <w:sz w:val="22"/>
          <w:szCs w:val="22"/>
          <w:u w:val="single"/>
        </w:rPr>
        <w:t>0</w:t>
      </w:r>
      <w:r w:rsidR="0034094D" w:rsidRPr="00A0176C">
        <w:rPr>
          <w:rFonts w:ascii="Times New Roman" w:hAnsi="Times New Roman"/>
          <w:sz w:val="22"/>
          <w:szCs w:val="22"/>
          <w:u w:val="single"/>
          <w:lang w:bidi="ar-SA"/>
        </w:rPr>
        <w:t>.00</w:t>
      </w:r>
      <w:r w:rsidR="0034094D">
        <w:rPr>
          <w:rFonts w:ascii="Times New Roman" w:hAnsi="Times New Roman"/>
          <w:sz w:val="22"/>
          <w:szCs w:val="22"/>
        </w:rPr>
        <w:t xml:space="preserve">, </w:t>
      </w:r>
      <w:r w:rsidRPr="00A0176C">
        <w:rPr>
          <w:rFonts w:ascii="Times New Roman" w:hAnsi="Times New Roman"/>
          <w:sz w:val="22"/>
          <w:szCs w:val="22"/>
          <w:lang w:bidi="ar-SA"/>
        </w:rPr>
        <w:t>including fringe benefits</w:t>
      </w:r>
      <w:r w:rsidR="0034094D">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34094D">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013B57BE" w14:textId="77758EF6" w:rsidR="00CE7232" w:rsidRPr="00A0176C" w:rsidRDefault="00A03C38" w:rsidP="00A0176C">
      <w:pPr>
        <w:pStyle w:val="ListParagraph"/>
        <w:numPr>
          <w:ilvl w:val="0"/>
          <w:numId w:val="14"/>
        </w:numPr>
        <w:jc w:val="both"/>
        <w:rPr>
          <w:rFonts w:ascii="Times New Roman" w:hAnsi="Times New Roman"/>
          <w:sz w:val="22"/>
          <w:szCs w:val="22"/>
        </w:rPr>
      </w:pPr>
      <w:r w:rsidRPr="00A0176C">
        <w:rPr>
          <w:rFonts w:ascii="Times New Roman" w:hAnsi="Times New Roman"/>
          <w:sz w:val="22"/>
          <w:szCs w:val="22"/>
        </w:rPr>
        <w:t xml:space="preserve">Obtain from the contractor the manufacturer's and supplier's warranties prior to final payment for rehabilitation work.  </w:t>
      </w:r>
      <w:r w:rsidRPr="00A0176C">
        <w:rPr>
          <w:rFonts w:ascii="Times New Roman" w:hAnsi="Times New Roman"/>
          <w:sz w:val="22"/>
          <w:szCs w:val="22"/>
          <w:lang w:bidi="ar-SA"/>
        </w:rPr>
        <w:t xml:space="preserve">CONSULTANT shall be reimbursed </w:t>
      </w:r>
      <w:r w:rsidRPr="00A0176C">
        <w:rPr>
          <w:rFonts w:ascii="Times New Roman" w:hAnsi="Times New Roman"/>
          <w:sz w:val="22"/>
          <w:szCs w:val="22"/>
        </w:rPr>
        <w:t xml:space="preserve">the time </w:t>
      </w:r>
      <w:r w:rsidRPr="00A0176C">
        <w:rPr>
          <w:rFonts w:ascii="Times New Roman" w:hAnsi="Times New Roman"/>
          <w:sz w:val="22"/>
          <w:szCs w:val="22"/>
          <w:lang w:bidi="ar-SA"/>
        </w:rPr>
        <w:t xml:space="preserve">for a </w:t>
      </w:r>
      <w:r w:rsidRPr="00A0176C">
        <w:rPr>
          <w:rFonts w:ascii="Times New Roman" w:hAnsi="Times New Roman"/>
          <w:sz w:val="22"/>
          <w:szCs w:val="22"/>
          <w:u w:val="single"/>
        </w:rPr>
        <w:t>[</w:t>
      </w:r>
      <w:r w:rsidRPr="00A0176C">
        <w:rPr>
          <w:rFonts w:ascii="Times New Roman" w:hAnsi="Times New Roman"/>
          <w:i/>
          <w:sz w:val="22"/>
          <w:szCs w:val="22"/>
          <w:u w:val="single"/>
        </w:rPr>
        <w:t>job title/specialty</w:t>
      </w:r>
      <w:r w:rsidRPr="00A0176C">
        <w:rPr>
          <w:rFonts w:ascii="Times New Roman" w:hAnsi="Times New Roman"/>
          <w:sz w:val="22"/>
          <w:szCs w:val="22"/>
          <w:u w:val="single"/>
        </w:rPr>
        <w:t>]</w:t>
      </w:r>
      <w:r w:rsidRPr="00A0176C">
        <w:rPr>
          <w:rFonts w:ascii="Times New Roman" w:hAnsi="Times New Roman"/>
          <w:sz w:val="22"/>
          <w:szCs w:val="22"/>
          <w:lang w:bidi="ar-SA"/>
        </w:rPr>
        <w:t xml:space="preserve"> at an hourly rate of </w:t>
      </w:r>
      <w:r w:rsidR="0034094D" w:rsidRPr="00A0176C">
        <w:rPr>
          <w:rFonts w:ascii="Times New Roman" w:hAnsi="Times New Roman"/>
          <w:sz w:val="22"/>
          <w:szCs w:val="22"/>
          <w:lang w:bidi="ar-SA"/>
        </w:rPr>
        <w:t>$</w:t>
      </w:r>
      <w:r w:rsidR="0034094D" w:rsidRPr="00A0176C">
        <w:rPr>
          <w:rFonts w:ascii="Times New Roman" w:hAnsi="Times New Roman"/>
          <w:sz w:val="22"/>
          <w:szCs w:val="22"/>
          <w:u w:val="single"/>
        </w:rPr>
        <w:t>0</w:t>
      </w:r>
      <w:r w:rsidR="0034094D" w:rsidRPr="00A0176C">
        <w:rPr>
          <w:rFonts w:ascii="Times New Roman" w:hAnsi="Times New Roman"/>
          <w:sz w:val="22"/>
          <w:szCs w:val="22"/>
          <w:u w:val="single"/>
          <w:lang w:bidi="ar-SA"/>
        </w:rPr>
        <w:t>.00</w:t>
      </w:r>
      <w:r w:rsidR="0034094D">
        <w:rPr>
          <w:rFonts w:ascii="Times New Roman" w:hAnsi="Times New Roman"/>
          <w:sz w:val="22"/>
          <w:szCs w:val="22"/>
        </w:rPr>
        <w:t xml:space="preserve">, </w:t>
      </w:r>
      <w:r w:rsidRPr="00A0176C">
        <w:rPr>
          <w:rFonts w:ascii="Times New Roman" w:hAnsi="Times New Roman"/>
          <w:sz w:val="22"/>
          <w:szCs w:val="22"/>
          <w:lang w:bidi="ar-SA"/>
        </w:rPr>
        <w:t>including fringe benefits</w:t>
      </w:r>
      <w:r w:rsidR="0034094D">
        <w:rPr>
          <w:rFonts w:ascii="Times New Roman" w:hAnsi="Times New Roman"/>
          <w:sz w:val="22"/>
          <w:szCs w:val="22"/>
          <w:lang w:bidi="ar-SA"/>
        </w:rPr>
        <w:t>,</w:t>
      </w:r>
      <w:r w:rsidRPr="00A0176C">
        <w:rPr>
          <w:rFonts w:ascii="Times New Roman" w:hAnsi="Times New Roman"/>
          <w:sz w:val="22"/>
          <w:szCs w:val="22"/>
          <w:lang w:bidi="ar-SA"/>
        </w:rPr>
        <w:t xml:space="preserve"> plus travel and material costs. </w:t>
      </w:r>
      <w:r w:rsidRPr="00A0176C">
        <w:rPr>
          <w:rFonts w:ascii="Times New Roman" w:hAnsi="Times New Roman"/>
          <w:sz w:val="22"/>
          <w:szCs w:val="22"/>
        </w:rPr>
        <w:t xml:space="preserve">Total estimated cost </w:t>
      </w:r>
      <w:r w:rsidRPr="00A0176C">
        <w:rPr>
          <w:rFonts w:ascii="Times New Roman" w:hAnsi="Times New Roman"/>
          <w:sz w:val="22"/>
          <w:szCs w:val="22"/>
          <w:lang w:bidi="ar-SA"/>
        </w:rPr>
        <w:t>to complete</w:t>
      </w:r>
      <w:r w:rsidRPr="00A0176C">
        <w:rPr>
          <w:rFonts w:ascii="Times New Roman" w:hAnsi="Times New Roman"/>
          <w:sz w:val="22"/>
          <w:szCs w:val="22"/>
        </w:rPr>
        <w:t xml:space="preserve"> this task </w:t>
      </w:r>
      <w:r w:rsidR="0034094D">
        <w:rPr>
          <w:rFonts w:ascii="Times New Roman" w:hAnsi="Times New Roman"/>
          <w:sz w:val="22"/>
          <w:szCs w:val="22"/>
        </w:rPr>
        <w:t>is</w:t>
      </w:r>
      <w:r w:rsidRPr="00A0176C">
        <w:rPr>
          <w:rFonts w:ascii="Times New Roman" w:hAnsi="Times New Roman"/>
          <w:sz w:val="22"/>
          <w:szCs w:val="22"/>
        </w:rPr>
        <w:t xml:space="preserve"> $</w:t>
      </w:r>
      <w:r w:rsidRPr="00A0176C">
        <w:rPr>
          <w:rFonts w:ascii="Times New Roman" w:hAnsi="Times New Roman"/>
          <w:sz w:val="22"/>
          <w:szCs w:val="22"/>
          <w:u w:val="single"/>
        </w:rPr>
        <w:t>0.00</w:t>
      </w:r>
      <w:r w:rsidRPr="00A0176C">
        <w:rPr>
          <w:rFonts w:ascii="Times New Roman" w:hAnsi="Times New Roman"/>
          <w:sz w:val="22"/>
          <w:szCs w:val="22"/>
        </w:rPr>
        <w:t>.</w:t>
      </w:r>
    </w:p>
    <w:p w14:paraId="6C672169" w14:textId="77777777" w:rsidR="00CE7232" w:rsidRPr="00A0176C" w:rsidRDefault="00CE7232">
      <w:pPr>
        <w:rPr>
          <w:rFonts w:ascii="Times New Roman" w:eastAsia="Times New Roman" w:hAnsi="Times New Roman" w:cs="Times New Roman"/>
          <w:lang w:bidi="en-US"/>
        </w:rPr>
      </w:pPr>
      <w:r w:rsidRPr="00567672">
        <w:rPr>
          <w:rFonts w:ascii="Times New Roman" w:hAnsi="Times New Roman"/>
        </w:rPr>
        <w:br w:type="page"/>
      </w:r>
    </w:p>
    <w:p w14:paraId="1E1E93E6" w14:textId="77777777" w:rsidR="00CE7232" w:rsidRPr="00A0176C" w:rsidRDefault="00CE7232" w:rsidP="00CE7232">
      <w:pPr>
        <w:autoSpaceDE w:val="0"/>
        <w:autoSpaceDN w:val="0"/>
        <w:adjustRightInd w:val="0"/>
        <w:jc w:val="both"/>
        <w:rPr>
          <w:rFonts w:ascii="Times New Roman" w:hAnsi="Times New Roman" w:cs="Times New Roman"/>
          <w:b/>
          <w:bCs/>
          <w:color w:val="000000"/>
        </w:rPr>
      </w:pPr>
      <w:bookmarkStart w:id="6" w:name="_Hlk200658449"/>
      <w:r w:rsidRPr="00A0176C">
        <w:rPr>
          <w:rFonts w:ascii="Times New Roman" w:hAnsi="Times New Roman" w:cs="Times New Roman"/>
          <w:b/>
          <w:bCs/>
          <w:color w:val="000000"/>
        </w:rPr>
        <w:lastRenderedPageBreak/>
        <w:t>APPENDIX II TO PART 200—CONTRACT PROVISIONS FOR NON-FEDERAL ENTITY CONTRACTS UNDER FEDERAL AWARDS</w:t>
      </w:r>
    </w:p>
    <w:bookmarkEnd w:id="6"/>
    <w:p w14:paraId="1CC95EA5" w14:textId="77777777" w:rsidR="00A03C38" w:rsidRPr="00A0176C" w:rsidRDefault="00A03C38" w:rsidP="00A0176C">
      <w:pPr>
        <w:pStyle w:val="ListParagraph"/>
        <w:ind w:left="360"/>
        <w:jc w:val="both"/>
        <w:rPr>
          <w:rFonts w:ascii="Times New Roman" w:hAnsi="Times New Roman"/>
          <w:sz w:val="22"/>
          <w:szCs w:val="22"/>
          <w:lang w:bidi="ar-SA"/>
        </w:rPr>
      </w:pPr>
    </w:p>
    <w:p w14:paraId="0BF9A771" w14:textId="77777777" w:rsidR="009C6F77" w:rsidRPr="009C6F77" w:rsidRDefault="009C6F77" w:rsidP="009C6F77">
      <w:pPr>
        <w:autoSpaceDE w:val="0"/>
        <w:autoSpaceDN w:val="0"/>
        <w:adjustRightInd w:val="0"/>
        <w:jc w:val="both"/>
        <w:rPr>
          <w:rFonts w:ascii="Times New Roman" w:eastAsia="Calibri" w:hAnsi="Times New Roman" w:cs="Times New Roman"/>
          <w:color w:val="000000"/>
        </w:rPr>
      </w:pPr>
      <w:r w:rsidRPr="009C6F77">
        <w:rPr>
          <w:rFonts w:ascii="Times New Roman" w:eastAsia="Calibri" w:hAnsi="Times New Roman" w:cs="Times New Roman"/>
          <w:color w:val="000000"/>
        </w:rPr>
        <w:t>In addition to other provisions required by the federal agency or non-federal entity, all contracts made by the non-federal entity under the federal award must contain provisions covering the following, as applicable.</w:t>
      </w:r>
    </w:p>
    <w:p w14:paraId="03994031" w14:textId="77777777" w:rsidR="009C6F77" w:rsidRPr="009C6F77" w:rsidRDefault="009C6F77" w:rsidP="009C6F77">
      <w:pPr>
        <w:autoSpaceDE w:val="0"/>
        <w:autoSpaceDN w:val="0"/>
        <w:adjustRightInd w:val="0"/>
        <w:ind w:left="360" w:hanging="360"/>
        <w:jc w:val="both"/>
        <w:rPr>
          <w:rFonts w:ascii="Times New Roman" w:eastAsia="Calibri" w:hAnsi="Times New Roman" w:cs="Times New Roman"/>
          <w:color w:val="000000"/>
        </w:rPr>
      </w:pPr>
    </w:p>
    <w:p w14:paraId="29405CBD" w14:textId="77777777" w:rsidR="009C6F77" w:rsidRPr="009C6F77" w:rsidRDefault="009C6F77" w:rsidP="001D0FC2">
      <w:pPr>
        <w:widowControl w:val="0"/>
        <w:numPr>
          <w:ilvl w:val="0"/>
          <w:numId w:val="19"/>
        </w:numPr>
        <w:autoSpaceDE w:val="0"/>
        <w:autoSpaceDN w:val="0"/>
        <w:adjustRightInd w:val="0"/>
        <w:contextualSpacing/>
        <w:jc w:val="both"/>
        <w:rPr>
          <w:rFonts w:ascii="Times New Roman" w:eastAsia="Calibri" w:hAnsi="Times New Roman" w:cs="Times New Roman"/>
          <w:color w:val="000000"/>
          <w:lang w:bidi="en-US"/>
        </w:rPr>
      </w:pPr>
      <w:r w:rsidRPr="009C6F77">
        <w:rPr>
          <w:rFonts w:ascii="Times New Roman" w:eastAsia="Calibri" w:hAnsi="Times New Roman" w:cs="Times New Roman"/>
          <w:color w:val="000000"/>
          <w:lang w:bidi="en-US"/>
        </w:rPr>
        <w:t>Contracts for more than the simplified acquisition threshold,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25327655" w14:textId="77777777" w:rsidR="009C6F77" w:rsidRPr="009C6F77" w:rsidRDefault="009C6F77" w:rsidP="001D0FC2">
      <w:pPr>
        <w:autoSpaceDE w:val="0"/>
        <w:autoSpaceDN w:val="0"/>
        <w:adjustRightInd w:val="0"/>
        <w:ind w:left="360" w:hanging="360"/>
        <w:jc w:val="both"/>
        <w:rPr>
          <w:rFonts w:ascii="Times New Roman" w:eastAsia="Calibri" w:hAnsi="Times New Roman" w:cs="Times New Roman"/>
          <w:color w:val="000000"/>
        </w:rPr>
      </w:pPr>
    </w:p>
    <w:p w14:paraId="1BF27326" w14:textId="6A343952" w:rsidR="009C6F77" w:rsidRPr="009C6F77" w:rsidRDefault="009C6F77" w:rsidP="001D0FC2">
      <w:pPr>
        <w:widowControl w:val="0"/>
        <w:numPr>
          <w:ilvl w:val="0"/>
          <w:numId w:val="19"/>
        </w:numPr>
        <w:autoSpaceDE w:val="0"/>
        <w:autoSpaceDN w:val="0"/>
        <w:adjustRightInd w:val="0"/>
        <w:contextualSpacing/>
        <w:jc w:val="both"/>
        <w:rPr>
          <w:rFonts w:ascii="Times New Roman" w:eastAsia="Calibri" w:hAnsi="Times New Roman" w:cs="Times New Roman"/>
          <w:color w:val="000000"/>
          <w:lang w:bidi="en-US"/>
        </w:rPr>
      </w:pPr>
      <w:r w:rsidRPr="009C6F77">
        <w:rPr>
          <w:rFonts w:ascii="Times New Roman" w:eastAsia="Calibri" w:hAnsi="Times New Roman" w:cs="Times New Roman"/>
          <w:color w:val="000000"/>
          <w:lang w:bidi="en-US"/>
        </w:rPr>
        <w:t xml:space="preserve">All contracts </w:t>
      </w:r>
      <w:proofErr w:type="gramStart"/>
      <w:r w:rsidRPr="009C6F77">
        <w:rPr>
          <w:rFonts w:ascii="Times New Roman" w:eastAsia="Calibri" w:hAnsi="Times New Roman" w:cs="Times New Roman"/>
          <w:color w:val="000000"/>
          <w:lang w:bidi="en-US"/>
        </w:rPr>
        <w:t>in excess of</w:t>
      </w:r>
      <w:proofErr w:type="gramEnd"/>
      <w:r w:rsidRPr="009C6F77">
        <w:rPr>
          <w:rFonts w:ascii="Times New Roman" w:eastAsia="Calibri" w:hAnsi="Times New Roman" w:cs="Times New Roman"/>
          <w:color w:val="000000"/>
          <w:lang w:bidi="en-US"/>
        </w:rPr>
        <w:t xml:space="preserve"> $10,000 must address termination for cause and for convenience by the non-federal entity</w:t>
      </w:r>
      <w:r w:rsidR="0034094D">
        <w:rPr>
          <w:rFonts w:ascii="Times New Roman" w:eastAsia="Calibri" w:hAnsi="Times New Roman" w:cs="Times New Roman"/>
          <w:color w:val="000000"/>
          <w:lang w:bidi="en-US"/>
        </w:rPr>
        <w:t>,</w:t>
      </w:r>
      <w:r w:rsidRPr="009C6F77">
        <w:rPr>
          <w:rFonts w:ascii="Times New Roman" w:eastAsia="Calibri" w:hAnsi="Times New Roman" w:cs="Times New Roman"/>
          <w:color w:val="000000"/>
          <w:lang w:bidi="en-US"/>
        </w:rPr>
        <w:t xml:space="preserve"> including </w:t>
      </w:r>
      <w:proofErr w:type="gramStart"/>
      <w:r w:rsidRPr="009C6F77">
        <w:rPr>
          <w:rFonts w:ascii="Times New Roman" w:eastAsia="Calibri" w:hAnsi="Times New Roman" w:cs="Times New Roman"/>
          <w:color w:val="000000"/>
          <w:lang w:bidi="en-US"/>
        </w:rPr>
        <w:t>the manner by which</w:t>
      </w:r>
      <w:proofErr w:type="gramEnd"/>
      <w:r w:rsidRPr="009C6F77">
        <w:rPr>
          <w:rFonts w:ascii="Times New Roman" w:eastAsia="Calibri" w:hAnsi="Times New Roman" w:cs="Times New Roman"/>
          <w:color w:val="000000"/>
          <w:lang w:bidi="en-US"/>
        </w:rPr>
        <w:t xml:space="preserve"> it will be </w:t>
      </w:r>
      <w:proofErr w:type="gramStart"/>
      <w:r w:rsidRPr="009C6F77">
        <w:rPr>
          <w:rFonts w:ascii="Times New Roman" w:eastAsia="Calibri" w:hAnsi="Times New Roman" w:cs="Times New Roman"/>
          <w:color w:val="000000"/>
          <w:lang w:bidi="en-US"/>
        </w:rPr>
        <w:t>effected</w:t>
      </w:r>
      <w:proofErr w:type="gramEnd"/>
      <w:r w:rsidRPr="009C6F77">
        <w:rPr>
          <w:rFonts w:ascii="Times New Roman" w:eastAsia="Calibri" w:hAnsi="Times New Roman" w:cs="Times New Roman"/>
          <w:color w:val="000000"/>
          <w:lang w:bidi="en-US"/>
        </w:rPr>
        <w:t xml:space="preserve"> and the basis for settlement.</w:t>
      </w:r>
    </w:p>
    <w:p w14:paraId="3F382B3B" w14:textId="77777777" w:rsidR="009C6F77" w:rsidRPr="009C6F77" w:rsidRDefault="009C6F77" w:rsidP="001D0FC2">
      <w:pPr>
        <w:autoSpaceDE w:val="0"/>
        <w:autoSpaceDN w:val="0"/>
        <w:adjustRightInd w:val="0"/>
        <w:ind w:left="360" w:hanging="360"/>
        <w:jc w:val="both"/>
        <w:rPr>
          <w:rFonts w:ascii="Times New Roman" w:eastAsia="Calibri" w:hAnsi="Times New Roman" w:cs="Times New Roman"/>
          <w:color w:val="000000"/>
        </w:rPr>
      </w:pPr>
    </w:p>
    <w:p w14:paraId="68DF59A3" w14:textId="77777777" w:rsidR="009C6F77" w:rsidRPr="009C6F77" w:rsidRDefault="009C6F77" w:rsidP="001D0FC2">
      <w:pPr>
        <w:widowControl w:val="0"/>
        <w:numPr>
          <w:ilvl w:val="0"/>
          <w:numId w:val="19"/>
        </w:numPr>
        <w:autoSpaceDE w:val="0"/>
        <w:autoSpaceDN w:val="0"/>
        <w:adjustRightInd w:val="0"/>
        <w:contextualSpacing/>
        <w:jc w:val="both"/>
        <w:rPr>
          <w:rFonts w:ascii="Times New Roman" w:eastAsia="Calibri" w:hAnsi="Times New Roman" w:cs="Times New Roman"/>
          <w:color w:val="000000"/>
          <w:lang w:bidi="en-US"/>
        </w:rPr>
      </w:pPr>
      <w:r w:rsidRPr="009C6F77">
        <w:rPr>
          <w:rFonts w:ascii="Times New Roman" w:eastAsia="Calibri" w:hAnsi="Times New Roman" w:cs="Times New Roman"/>
          <w:color w:val="000000"/>
          <w:lang w:bidi="en-US"/>
        </w:rPr>
        <w:t>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5B7EAEEF" w14:textId="77777777" w:rsidR="009C6F77" w:rsidRPr="009C6F77" w:rsidRDefault="009C6F77" w:rsidP="001D0FC2">
      <w:pPr>
        <w:autoSpaceDE w:val="0"/>
        <w:autoSpaceDN w:val="0"/>
        <w:adjustRightInd w:val="0"/>
        <w:ind w:left="360" w:hanging="360"/>
        <w:jc w:val="both"/>
        <w:rPr>
          <w:rFonts w:ascii="Times New Roman" w:eastAsia="Calibri" w:hAnsi="Times New Roman" w:cs="Times New Roman"/>
          <w:color w:val="000000"/>
        </w:rPr>
      </w:pPr>
    </w:p>
    <w:p w14:paraId="2609F62B" w14:textId="77777777" w:rsidR="009C6F77" w:rsidRPr="009C6F77" w:rsidRDefault="009C6F77" w:rsidP="001D0FC2">
      <w:pPr>
        <w:widowControl w:val="0"/>
        <w:numPr>
          <w:ilvl w:val="0"/>
          <w:numId w:val="19"/>
        </w:numPr>
        <w:autoSpaceDE w:val="0"/>
        <w:autoSpaceDN w:val="0"/>
        <w:adjustRightInd w:val="0"/>
        <w:contextualSpacing/>
        <w:jc w:val="both"/>
        <w:rPr>
          <w:rFonts w:ascii="Times New Roman" w:eastAsia="Calibri" w:hAnsi="Times New Roman" w:cs="Times New Roman"/>
          <w:color w:val="000000"/>
          <w:lang w:bidi="en-US"/>
        </w:rPr>
      </w:pPr>
      <w:r w:rsidRPr="009C6F77">
        <w:rPr>
          <w:rFonts w:ascii="Times New Roman" w:eastAsia="Calibri" w:hAnsi="Times New Roman" w:cs="Times New Roman"/>
          <w:color w:val="000000"/>
          <w:lang w:bidi="en-US"/>
        </w:rPr>
        <w:t>Davis-Bacon Act, as amended (40 U.S.C. 3141–3148). 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w:t>
      </w:r>
    </w:p>
    <w:p w14:paraId="6735A650" w14:textId="77777777" w:rsidR="009C6F77" w:rsidRPr="009C6F77" w:rsidRDefault="009C6F77" w:rsidP="001D0FC2">
      <w:pPr>
        <w:autoSpaceDE w:val="0"/>
        <w:autoSpaceDN w:val="0"/>
        <w:adjustRightInd w:val="0"/>
        <w:ind w:left="360" w:hanging="360"/>
        <w:jc w:val="both"/>
        <w:rPr>
          <w:rFonts w:ascii="Times New Roman" w:eastAsia="Calibri" w:hAnsi="Times New Roman" w:cs="Times New Roman"/>
          <w:color w:val="000000"/>
        </w:rPr>
      </w:pPr>
    </w:p>
    <w:p w14:paraId="103A2AF9" w14:textId="77777777" w:rsidR="009C6F77" w:rsidRPr="009C6F77" w:rsidRDefault="009C6F77" w:rsidP="001D0FC2">
      <w:pPr>
        <w:autoSpaceDE w:val="0"/>
        <w:autoSpaceDN w:val="0"/>
        <w:adjustRightInd w:val="0"/>
        <w:ind w:left="720" w:hanging="360"/>
        <w:jc w:val="both"/>
        <w:rPr>
          <w:rFonts w:ascii="Times New Roman" w:eastAsia="Calibri" w:hAnsi="Times New Roman" w:cs="Times New Roman"/>
          <w:color w:val="000000"/>
        </w:rPr>
      </w:pPr>
      <w:r w:rsidRPr="009C6F77">
        <w:rPr>
          <w:rFonts w:ascii="Times New Roman" w:eastAsia="Calibri" w:hAnsi="Times New Roman" w:cs="Times New Roman"/>
          <w:color w:val="000000"/>
        </w:rPr>
        <w:t xml:space="preserve">  </w:t>
      </w:r>
      <w:r w:rsidRPr="009C6F77">
        <w:rPr>
          <w:rFonts w:ascii="Times New Roman" w:eastAsia="Calibri" w:hAnsi="Times New Roman" w:cs="Times New Roman"/>
          <w:color w:val="000000"/>
        </w:rPr>
        <w:tab/>
        <w:t>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228F591E" w14:textId="77777777" w:rsidR="009C6F77" w:rsidRPr="009C6F77" w:rsidRDefault="009C6F77" w:rsidP="001D0FC2">
      <w:pPr>
        <w:autoSpaceDE w:val="0"/>
        <w:autoSpaceDN w:val="0"/>
        <w:adjustRightInd w:val="0"/>
        <w:ind w:left="360" w:hanging="360"/>
        <w:jc w:val="both"/>
        <w:rPr>
          <w:rFonts w:ascii="Times New Roman" w:eastAsia="Calibri" w:hAnsi="Times New Roman" w:cs="Times New Roman"/>
          <w:color w:val="000000"/>
        </w:rPr>
      </w:pPr>
    </w:p>
    <w:p w14:paraId="705A9263" w14:textId="5CD94C56" w:rsidR="009C6F77" w:rsidRPr="009C6F77" w:rsidRDefault="009C6F77" w:rsidP="001D0FC2">
      <w:pPr>
        <w:widowControl w:val="0"/>
        <w:numPr>
          <w:ilvl w:val="0"/>
          <w:numId w:val="19"/>
        </w:numPr>
        <w:autoSpaceDE w:val="0"/>
        <w:autoSpaceDN w:val="0"/>
        <w:adjustRightInd w:val="0"/>
        <w:contextualSpacing/>
        <w:jc w:val="both"/>
        <w:rPr>
          <w:rFonts w:ascii="Times New Roman" w:eastAsia="Calibri" w:hAnsi="Times New Roman" w:cs="Times New Roman"/>
          <w:color w:val="000000"/>
          <w:lang w:bidi="en-US"/>
        </w:rPr>
      </w:pPr>
      <w:r w:rsidRPr="009C6F77">
        <w:rPr>
          <w:rFonts w:ascii="Times New Roman" w:eastAsia="Calibri" w:hAnsi="Times New Roman" w:cs="Times New Roman"/>
          <w:color w:val="000000"/>
          <w:lang w:bidi="en-US"/>
        </w:rPr>
        <w:t xml:space="preserve">Contract Work Hours and Safety Standards Act (40 U.S.C. 3701–3708). Where applicable, all contracts awarded by the non-federal entity </w:t>
      </w:r>
      <w:proofErr w:type="gramStart"/>
      <w:r w:rsidRPr="009C6F77">
        <w:rPr>
          <w:rFonts w:ascii="Times New Roman" w:eastAsia="Calibri" w:hAnsi="Times New Roman" w:cs="Times New Roman"/>
          <w:color w:val="000000"/>
          <w:lang w:bidi="en-US"/>
        </w:rPr>
        <w:t>in excess of</w:t>
      </w:r>
      <w:proofErr w:type="gramEnd"/>
      <w:r w:rsidRPr="009C6F77">
        <w:rPr>
          <w:rFonts w:ascii="Times New Roman" w:eastAsia="Calibri" w:hAnsi="Times New Roman" w:cs="Times New Roman"/>
          <w:color w:val="000000"/>
          <w:lang w:bidi="en-US"/>
        </w:rPr>
        <w:t xml:space="preserve">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Pr="009C6F77">
        <w:rPr>
          <w:rFonts w:ascii="Times New Roman" w:eastAsia="Calibri" w:hAnsi="Times New Roman" w:cs="Times New Roman"/>
          <w:color w:val="000000"/>
          <w:lang w:bidi="en-US"/>
        </w:rPr>
        <w:t>on the basis of</w:t>
      </w:r>
      <w:proofErr w:type="gramEnd"/>
      <w:r w:rsidRPr="009C6F77">
        <w:rPr>
          <w:rFonts w:ascii="Times New Roman" w:eastAsia="Calibri" w:hAnsi="Times New Roman" w:cs="Times New Roman"/>
          <w:color w:val="000000"/>
          <w:lang w:bidi="en-US"/>
        </w:rPr>
        <w:t xml:space="preserve"> a standard work week of 40 hours. Work </w:t>
      </w:r>
      <w:proofErr w:type="gramStart"/>
      <w:r w:rsidRPr="009C6F77">
        <w:rPr>
          <w:rFonts w:ascii="Times New Roman" w:eastAsia="Calibri" w:hAnsi="Times New Roman" w:cs="Times New Roman"/>
          <w:color w:val="000000"/>
          <w:lang w:bidi="en-US"/>
        </w:rPr>
        <w:t>in excess of</w:t>
      </w:r>
      <w:proofErr w:type="gramEnd"/>
      <w:r w:rsidRPr="009C6F77">
        <w:rPr>
          <w:rFonts w:ascii="Times New Roman" w:eastAsia="Calibri" w:hAnsi="Times New Roman" w:cs="Times New Roman"/>
          <w:color w:val="000000"/>
          <w:lang w:bidi="en-US"/>
        </w:rPr>
        <w:t xml:space="preserve"> the standard work week is permissible provided that the worker is compensated at a rate of not less than one and a half times the basic rate of pay for all hours worked </w:t>
      </w:r>
      <w:proofErr w:type="gramStart"/>
      <w:r w:rsidRPr="009C6F77">
        <w:rPr>
          <w:rFonts w:ascii="Times New Roman" w:eastAsia="Calibri" w:hAnsi="Times New Roman" w:cs="Times New Roman"/>
          <w:color w:val="000000"/>
          <w:lang w:bidi="en-US"/>
        </w:rPr>
        <w:t>in excess of</w:t>
      </w:r>
      <w:proofErr w:type="gramEnd"/>
      <w:r w:rsidRPr="009C6F77">
        <w:rPr>
          <w:rFonts w:ascii="Times New Roman" w:eastAsia="Calibri" w:hAnsi="Times New Roman" w:cs="Times New Roman"/>
          <w:color w:val="000000"/>
          <w:lang w:bidi="en-US"/>
        </w:rPr>
        <w:t xml:space="preserve"> 40 hours in the work week. The </w:t>
      </w:r>
      <w:r w:rsidRPr="009C6F77">
        <w:rPr>
          <w:rFonts w:ascii="Times New Roman" w:eastAsia="Calibri" w:hAnsi="Times New Roman" w:cs="Times New Roman"/>
          <w:color w:val="000000"/>
          <w:lang w:bidi="en-US"/>
        </w:rPr>
        <w:lastRenderedPageBreak/>
        <w:t>requirements of 40 U.S.C. 3704 are applicable to construction work and provide that no laborer or mechanic must be required to work in surroundings or under working conditions which are unsanitary, hazardous</w:t>
      </w:r>
      <w:r w:rsidR="0034094D">
        <w:rPr>
          <w:rFonts w:ascii="Times New Roman" w:eastAsia="Calibri" w:hAnsi="Times New Roman" w:cs="Times New Roman"/>
          <w:color w:val="000000"/>
          <w:lang w:bidi="en-US"/>
        </w:rPr>
        <w:t>,</w:t>
      </w:r>
      <w:r w:rsidRPr="009C6F77">
        <w:rPr>
          <w:rFonts w:ascii="Times New Roman" w:eastAsia="Calibri" w:hAnsi="Times New Roman" w:cs="Times New Roman"/>
          <w:color w:val="000000"/>
          <w:lang w:bidi="en-US"/>
        </w:rPr>
        <w:t xml:space="preserve"> or dangerous. These requirements do not apply to the purchases of supplies or materials or articles ordinarily available on the open market, or contracts for transportation or transmission of intelligence.</w:t>
      </w:r>
    </w:p>
    <w:p w14:paraId="5DAECC89" w14:textId="77777777" w:rsidR="009C6F77" w:rsidRPr="009C6F77" w:rsidRDefault="009C6F77" w:rsidP="001D0FC2">
      <w:pPr>
        <w:autoSpaceDE w:val="0"/>
        <w:autoSpaceDN w:val="0"/>
        <w:adjustRightInd w:val="0"/>
        <w:jc w:val="both"/>
        <w:rPr>
          <w:rFonts w:ascii="Times New Roman" w:eastAsia="Calibri" w:hAnsi="Times New Roman" w:cs="Times New Roman"/>
          <w:color w:val="000000"/>
        </w:rPr>
      </w:pPr>
    </w:p>
    <w:p w14:paraId="15E98541" w14:textId="77777777" w:rsidR="009C6F77" w:rsidRPr="009C6F77" w:rsidRDefault="009C6F77" w:rsidP="001D0FC2">
      <w:pPr>
        <w:widowControl w:val="0"/>
        <w:numPr>
          <w:ilvl w:val="0"/>
          <w:numId w:val="19"/>
        </w:numPr>
        <w:autoSpaceDE w:val="0"/>
        <w:autoSpaceDN w:val="0"/>
        <w:adjustRightInd w:val="0"/>
        <w:contextualSpacing/>
        <w:jc w:val="both"/>
        <w:rPr>
          <w:rFonts w:ascii="Times New Roman" w:eastAsia="Calibri" w:hAnsi="Times New Roman" w:cs="Times New Roman"/>
          <w:color w:val="000000"/>
          <w:lang w:bidi="en-US"/>
        </w:rPr>
      </w:pPr>
      <w:r w:rsidRPr="009C6F77">
        <w:rPr>
          <w:rFonts w:ascii="Times New Roman" w:eastAsia="Calibri" w:hAnsi="Times New Roman" w:cs="Times New Roman"/>
          <w:color w:val="000000"/>
          <w:lang w:bidi="en-US"/>
        </w:rPr>
        <w:t>Rights to Inventions Made Under a Contract or Agreement. If the federal award meets the definition of ‘‘funding agreement’’ under 37 CFR §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3AA9CE27" w14:textId="77777777" w:rsidR="009C6F77" w:rsidRPr="009C6F77" w:rsidRDefault="009C6F77" w:rsidP="001D0FC2">
      <w:pPr>
        <w:autoSpaceDE w:val="0"/>
        <w:autoSpaceDN w:val="0"/>
        <w:adjustRightInd w:val="0"/>
        <w:jc w:val="both"/>
        <w:rPr>
          <w:rFonts w:ascii="Times New Roman" w:eastAsia="Calibri" w:hAnsi="Times New Roman" w:cs="Times New Roman"/>
          <w:b/>
          <w:bCs/>
          <w:color w:val="000000"/>
        </w:rPr>
      </w:pPr>
    </w:p>
    <w:p w14:paraId="1F568935" w14:textId="03EE6C3F" w:rsidR="009C6F77" w:rsidRPr="009C6F77" w:rsidRDefault="009C6F77" w:rsidP="001D0FC2">
      <w:pPr>
        <w:widowControl w:val="0"/>
        <w:numPr>
          <w:ilvl w:val="0"/>
          <w:numId w:val="19"/>
        </w:numPr>
        <w:autoSpaceDE w:val="0"/>
        <w:autoSpaceDN w:val="0"/>
        <w:adjustRightInd w:val="0"/>
        <w:contextualSpacing/>
        <w:jc w:val="both"/>
        <w:rPr>
          <w:rFonts w:ascii="Times New Roman" w:eastAsia="Calibri" w:hAnsi="Times New Roman" w:cs="Times New Roman"/>
          <w:color w:val="000000"/>
          <w:lang w:bidi="en-US"/>
        </w:rPr>
      </w:pPr>
      <w:r w:rsidRPr="009C6F77">
        <w:rPr>
          <w:rFonts w:ascii="Times New Roman" w:eastAsia="Calibri" w:hAnsi="Times New Roman" w:cs="Times New Roman"/>
          <w:color w:val="000000"/>
          <w:lang w:bidi="en-US"/>
        </w:rPr>
        <w:t>Clean Air Act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55DA8454" w14:textId="77777777" w:rsidR="009C6F77" w:rsidRPr="009C6F77" w:rsidRDefault="009C6F77" w:rsidP="001D0FC2">
      <w:pPr>
        <w:autoSpaceDE w:val="0"/>
        <w:autoSpaceDN w:val="0"/>
        <w:adjustRightInd w:val="0"/>
        <w:jc w:val="both"/>
        <w:rPr>
          <w:rFonts w:ascii="Times New Roman" w:eastAsia="Calibri" w:hAnsi="Times New Roman" w:cs="Times New Roman"/>
          <w:color w:val="000000"/>
        </w:rPr>
      </w:pPr>
    </w:p>
    <w:p w14:paraId="3B136EB2" w14:textId="77777777" w:rsidR="009C6F77" w:rsidRPr="009C6F77" w:rsidRDefault="009C6F77" w:rsidP="001D0FC2">
      <w:pPr>
        <w:widowControl w:val="0"/>
        <w:numPr>
          <w:ilvl w:val="0"/>
          <w:numId w:val="19"/>
        </w:numPr>
        <w:autoSpaceDE w:val="0"/>
        <w:autoSpaceDN w:val="0"/>
        <w:adjustRightInd w:val="0"/>
        <w:contextualSpacing/>
        <w:jc w:val="both"/>
        <w:rPr>
          <w:rFonts w:ascii="Times New Roman" w:eastAsia="Calibri" w:hAnsi="Times New Roman" w:cs="Times New Roman"/>
          <w:color w:val="000000"/>
          <w:lang w:bidi="en-US"/>
        </w:rPr>
      </w:pPr>
      <w:r w:rsidRPr="009C6F77">
        <w:rPr>
          <w:rFonts w:ascii="Times New Roman" w:eastAsia="Calibri" w:hAnsi="Times New Roman" w:cs="Times New Roman"/>
          <w:color w:val="000000"/>
          <w:lang w:bidi="en-US"/>
        </w:rPr>
        <w:t>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738A76E1" w14:textId="77777777" w:rsidR="009C6F77" w:rsidRPr="009C6F77" w:rsidRDefault="009C6F77" w:rsidP="001D0FC2">
      <w:pPr>
        <w:autoSpaceDE w:val="0"/>
        <w:autoSpaceDN w:val="0"/>
        <w:adjustRightInd w:val="0"/>
        <w:jc w:val="both"/>
        <w:rPr>
          <w:rFonts w:ascii="Times New Roman" w:eastAsia="Calibri" w:hAnsi="Times New Roman" w:cs="Times New Roman"/>
          <w:color w:val="000000"/>
        </w:rPr>
      </w:pPr>
    </w:p>
    <w:p w14:paraId="21FF9C3D" w14:textId="77777777" w:rsidR="009C6F77" w:rsidRPr="009C6F77" w:rsidRDefault="009C6F77" w:rsidP="001D0FC2">
      <w:pPr>
        <w:widowControl w:val="0"/>
        <w:numPr>
          <w:ilvl w:val="0"/>
          <w:numId w:val="19"/>
        </w:numPr>
        <w:autoSpaceDE w:val="0"/>
        <w:autoSpaceDN w:val="0"/>
        <w:adjustRightInd w:val="0"/>
        <w:contextualSpacing/>
        <w:jc w:val="both"/>
        <w:rPr>
          <w:rFonts w:ascii="Times New Roman" w:eastAsia="Calibri" w:hAnsi="Times New Roman" w:cs="Times New Roman"/>
          <w:color w:val="000000"/>
          <w:lang w:bidi="en-US"/>
        </w:rPr>
      </w:pPr>
      <w:r w:rsidRPr="009C6F77">
        <w:rPr>
          <w:rFonts w:ascii="Times New Roman" w:eastAsia="Calibri" w:hAnsi="Times New Roman" w:cs="Times New Roman"/>
          <w:color w:val="000000"/>
          <w:lang w:bidi="en-US"/>
        </w:rPr>
        <w:t>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w:t>
      </w:r>
    </w:p>
    <w:p w14:paraId="6619856F" w14:textId="77777777" w:rsidR="009C6F77" w:rsidRPr="009C6F77" w:rsidRDefault="009C6F77" w:rsidP="001D0FC2">
      <w:pPr>
        <w:autoSpaceDE w:val="0"/>
        <w:autoSpaceDN w:val="0"/>
        <w:adjustRightInd w:val="0"/>
        <w:jc w:val="both"/>
        <w:rPr>
          <w:rFonts w:ascii="Times New Roman" w:eastAsia="Calibri" w:hAnsi="Times New Roman" w:cs="Times New Roman"/>
          <w:color w:val="000000"/>
        </w:rPr>
      </w:pPr>
    </w:p>
    <w:p w14:paraId="7C20D2C8" w14:textId="77777777" w:rsidR="009C6F77" w:rsidRPr="009C6F77" w:rsidRDefault="009C6F77" w:rsidP="001D0FC2">
      <w:pPr>
        <w:autoSpaceDE w:val="0"/>
        <w:autoSpaceDN w:val="0"/>
        <w:adjustRightInd w:val="0"/>
        <w:jc w:val="both"/>
        <w:rPr>
          <w:rFonts w:ascii="Times New Roman" w:eastAsia="Calibri" w:hAnsi="Times New Roman" w:cs="Times New Roman"/>
          <w:color w:val="000000"/>
        </w:rPr>
      </w:pPr>
      <w:r w:rsidRPr="009C6F77">
        <w:rPr>
          <w:rFonts w:ascii="Times New Roman" w:eastAsia="Calibri" w:hAnsi="Times New Roman" w:cs="Times New Roman"/>
          <w:color w:val="000000"/>
        </w:rPr>
        <w:t xml:space="preserve">Such disclosures are forwarded from tier to </w:t>
      </w:r>
      <w:proofErr w:type="spellStart"/>
      <w:r w:rsidRPr="009C6F77">
        <w:rPr>
          <w:rFonts w:ascii="Times New Roman" w:eastAsia="Calibri" w:hAnsi="Times New Roman" w:cs="Times New Roman"/>
          <w:color w:val="000000"/>
        </w:rPr>
        <w:t>tier</w:t>
      </w:r>
      <w:proofErr w:type="spellEnd"/>
      <w:r w:rsidRPr="009C6F77">
        <w:rPr>
          <w:rFonts w:ascii="Times New Roman" w:eastAsia="Calibri" w:hAnsi="Times New Roman" w:cs="Times New Roman"/>
          <w:color w:val="000000"/>
        </w:rPr>
        <w:t xml:space="preserve"> up to the non-federal award.</w:t>
      </w:r>
    </w:p>
    <w:p w14:paraId="12432C3C" w14:textId="77777777" w:rsidR="009C6F77" w:rsidRPr="009C6F77" w:rsidRDefault="009C6F77" w:rsidP="001D0FC2">
      <w:pPr>
        <w:autoSpaceDE w:val="0"/>
        <w:autoSpaceDN w:val="0"/>
        <w:adjustRightInd w:val="0"/>
        <w:jc w:val="both"/>
        <w:rPr>
          <w:rFonts w:ascii="Times New Roman" w:eastAsia="Calibri" w:hAnsi="Times New Roman" w:cs="Times New Roman"/>
          <w:b/>
          <w:bCs/>
          <w:color w:val="000000"/>
        </w:rPr>
      </w:pPr>
    </w:p>
    <w:p w14:paraId="3604AABA" w14:textId="77777777" w:rsidR="009C6F77" w:rsidRPr="009C6F77" w:rsidRDefault="009C6F77" w:rsidP="001D0FC2">
      <w:pPr>
        <w:widowControl w:val="0"/>
        <w:numPr>
          <w:ilvl w:val="0"/>
          <w:numId w:val="19"/>
        </w:numPr>
        <w:autoSpaceDE w:val="0"/>
        <w:autoSpaceDN w:val="0"/>
        <w:adjustRightInd w:val="0"/>
        <w:contextualSpacing/>
        <w:jc w:val="both"/>
        <w:rPr>
          <w:rFonts w:ascii="Times New Roman" w:eastAsia="Calibri" w:hAnsi="Times New Roman" w:cs="Times New Roman"/>
          <w:b/>
          <w:bCs/>
          <w:color w:val="000000"/>
          <w:lang w:bidi="en-US"/>
        </w:rPr>
      </w:pPr>
      <w:r w:rsidRPr="009C6F77">
        <w:rPr>
          <w:rFonts w:ascii="Times New Roman" w:eastAsia="Calibri" w:hAnsi="Times New Roman" w:cs="Times New Roman"/>
          <w:b/>
          <w:bCs/>
          <w:color w:val="000000"/>
          <w:lang w:bidi="en-US"/>
        </w:rPr>
        <w:t>See § 200.323.</w:t>
      </w:r>
    </w:p>
    <w:p w14:paraId="6C166C7F" w14:textId="77777777" w:rsidR="009C6F77" w:rsidRPr="009C6F77" w:rsidRDefault="009C6F77" w:rsidP="001D0FC2">
      <w:pPr>
        <w:autoSpaceDE w:val="0"/>
        <w:autoSpaceDN w:val="0"/>
        <w:adjustRightInd w:val="0"/>
        <w:jc w:val="both"/>
        <w:rPr>
          <w:rFonts w:ascii="Times New Roman" w:eastAsia="Calibri" w:hAnsi="Times New Roman" w:cs="Times New Roman"/>
          <w:b/>
          <w:bCs/>
          <w:color w:val="000000"/>
        </w:rPr>
      </w:pPr>
    </w:p>
    <w:p w14:paraId="334D368E" w14:textId="77777777" w:rsidR="009C6F77" w:rsidRPr="009C6F77" w:rsidRDefault="009C6F77" w:rsidP="001D0FC2">
      <w:pPr>
        <w:widowControl w:val="0"/>
        <w:numPr>
          <w:ilvl w:val="0"/>
          <w:numId w:val="19"/>
        </w:numPr>
        <w:autoSpaceDE w:val="0"/>
        <w:autoSpaceDN w:val="0"/>
        <w:adjustRightInd w:val="0"/>
        <w:contextualSpacing/>
        <w:jc w:val="both"/>
        <w:rPr>
          <w:rFonts w:ascii="Times New Roman" w:eastAsia="Calibri" w:hAnsi="Times New Roman" w:cs="Times New Roman"/>
          <w:b/>
          <w:bCs/>
          <w:color w:val="000000"/>
          <w:lang w:bidi="en-US"/>
        </w:rPr>
      </w:pPr>
      <w:r w:rsidRPr="009C6F77">
        <w:rPr>
          <w:rFonts w:ascii="Times New Roman" w:eastAsia="Calibri" w:hAnsi="Times New Roman" w:cs="Times New Roman"/>
          <w:b/>
          <w:bCs/>
          <w:color w:val="000000"/>
          <w:lang w:bidi="en-US"/>
        </w:rPr>
        <w:t>See § 200.216.</w:t>
      </w:r>
    </w:p>
    <w:p w14:paraId="3432A726" w14:textId="77777777" w:rsidR="009C6F77" w:rsidRPr="009C6F77" w:rsidRDefault="009C6F77" w:rsidP="001D0FC2">
      <w:pPr>
        <w:jc w:val="both"/>
        <w:rPr>
          <w:rFonts w:ascii="Times New Roman" w:eastAsia="Calibri" w:hAnsi="Times New Roman" w:cs="Times New Roman"/>
          <w:b/>
          <w:bCs/>
          <w:color w:val="000000"/>
        </w:rPr>
      </w:pPr>
    </w:p>
    <w:p w14:paraId="1643342D" w14:textId="77777777" w:rsidR="009C6F77" w:rsidRPr="009C6F77" w:rsidRDefault="009C6F77" w:rsidP="001D0FC2">
      <w:pPr>
        <w:widowControl w:val="0"/>
        <w:numPr>
          <w:ilvl w:val="0"/>
          <w:numId w:val="19"/>
        </w:numPr>
        <w:autoSpaceDE w:val="0"/>
        <w:autoSpaceDN w:val="0"/>
        <w:contextualSpacing/>
        <w:jc w:val="both"/>
        <w:rPr>
          <w:rFonts w:ascii="Times New Roman" w:eastAsia="Calibri" w:hAnsi="Times New Roman" w:cs="Times New Roman"/>
          <w:b/>
          <w:bCs/>
          <w:color w:val="000000"/>
          <w:lang w:bidi="en-US"/>
        </w:rPr>
      </w:pPr>
      <w:r w:rsidRPr="009C6F77">
        <w:rPr>
          <w:rFonts w:ascii="Times New Roman" w:eastAsia="Calibri" w:hAnsi="Times New Roman" w:cs="Times New Roman"/>
          <w:b/>
          <w:bCs/>
          <w:color w:val="000000"/>
          <w:lang w:bidi="en-US"/>
        </w:rPr>
        <w:t>See § 200.322.</w:t>
      </w:r>
    </w:p>
    <w:p w14:paraId="2B354DE2" w14:textId="77777777" w:rsidR="009C6F77" w:rsidRPr="009C6F77" w:rsidRDefault="009C6F77" w:rsidP="001D0FC2">
      <w:pPr>
        <w:autoSpaceDE w:val="0"/>
        <w:autoSpaceDN w:val="0"/>
        <w:adjustRightInd w:val="0"/>
        <w:jc w:val="both"/>
        <w:rPr>
          <w:rFonts w:ascii="Times New Roman" w:eastAsia="Calibri" w:hAnsi="Times New Roman" w:cs="Times New Roman"/>
          <w:b/>
          <w:bCs/>
        </w:rPr>
      </w:pPr>
    </w:p>
    <w:p w14:paraId="36F99F09" w14:textId="77777777" w:rsidR="009C6F77" w:rsidRPr="009C6F77" w:rsidRDefault="009C6F77" w:rsidP="001D0FC2">
      <w:pPr>
        <w:autoSpaceDE w:val="0"/>
        <w:autoSpaceDN w:val="0"/>
        <w:adjustRightInd w:val="0"/>
        <w:jc w:val="both"/>
        <w:rPr>
          <w:rFonts w:ascii="Times New Roman" w:eastAsia="Calibri" w:hAnsi="Times New Roman" w:cs="Times New Roman"/>
          <w:b/>
          <w:bCs/>
        </w:rPr>
      </w:pPr>
      <w:r w:rsidRPr="009C6F77">
        <w:rPr>
          <w:rFonts w:ascii="Times New Roman" w:eastAsia="Calibri" w:hAnsi="Times New Roman" w:cs="Times New Roman"/>
          <w:b/>
          <w:bCs/>
        </w:rPr>
        <w:t>§ 200.323 Procurement of recovered materials.</w:t>
      </w:r>
    </w:p>
    <w:p w14:paraId="2156DE22" w14:textId="77777777" w:rsidR="009C6F77" w:rsidRPr="009C6F77" w:rsidRDefault="009C6F77" w:rsidP="001D0FC2">
      <w:pPr>
        <w:autoSpaceDE w:val="0"/>
        <w:autoSpaceDN w:val="0"/>
        <w:adjustRightInd w:val="0"/>
        <w:jc w:val="both"/>
        <w:rPr>
          <w:rFonts w:ascii="Times New Roman" w:eastAsia="Calibri" w:hAnsi="Times New Roman" w:cs="Times New Roman"/>
          <w:b/>
          <w:bCs/>
        </w:rPr>
      </w:pPr>
    </w:p>
    <w:p w14:paraId="1C948B3B" w14:textId="77777777" w:rsidR="009C6F77" w:rsidRPr="009C6F77" w:rsidRDefault="009C6F77" w:rsidP="001D0FC2">
      <w:pPr>
        <w:autoSpaceDE w:val="0"/>
        <w:autoSpaceDN w:val="0"/>
        <w:adjustRightInd w:val="0"/>
        <w:jc w:val="both"/>
        <w:rPr>
          <w:rFonts w:ascii="Times New Roman" w:eastAsia="Calibri" w:hAnsi="Times New Roman" w:cs="Times New Roman"/>
        </w:rPr>
      </w:pPr>
      <w:r w:rsidRPr="009C6F77">
        <w:rPr>
          <w:rFonts w:ascii="Times New Roman" w:eastAsia="Calibri" w:hAnsi="Times New Roman" w:cs="Times New Roman"/>
        </w:rPr>
        <w:t xml:space="preserve">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t>
      </w:r>
      <w:r w:rsidRPr="009C6F77">
        <w:rPr>
          <w:rFonts w:ascii="Times New Roman" w:eastAsia="Calibri" w:hAnsi="Times New Roman" w:cs="Times New Roman"/>
        </w:rPr>
        <w:lastRenderedPageBreak/>
        <w:t>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09AE17DA" w14:textId="77777777" w:rsidR="009C6F77" w:rsidRPr="009C6F77" w:rsidRDefault="009C6F77" w:rsidP="001D0FC2">
      <w:pPr>
        <w:autoSpaceDE w:val="0"/>
        <w:autoSpaceDN w:val="0"/>
        <w:adjustRightInd w:val="0"/>
        <w:jc w:val="both"/>
        <w:rPr>
          <w:rFonts w:ascii="Times New Roman" w:eastAsia="Calibri" w:hAnsi="Times New Roman" w:cs="Times New Roman"/>
          <w:b/>
          <w:bCs/>
        </w:rPr>
      </w:pPr>
    </w:p>
    <w:p w14:paraId="76D5A942" w14:textId="77777777" w:rsidR="009C6F77" w:rsidRPr="009C6F77" w:rsidRDefault="009C6F77" w:rsidP="001D0FC2">
      <w:pPr>
        <w:autoSpaceDE w:val="0"/>
        <w:autoSpaceDN w:val="0"/>
        <w:adjustRightInd w:val="0"/>
        <w:jc w:val="both"/>
        <w:rPr>
          <w:rFonts w:ascii="Times New Roman" w:eastAsia="Calibri" w:hAnsi="Times New Roman" w:cs="Times New Roman"/>
          <w:b/>
          <w:bCs/>
        </w:rPr>
      </w:pPr>
      <w:r w:rsidRPr="009C6F77">
        <w:rPr>
          <w:rFonts w:ascii="Times New Roman" w:eastAsia="Calibri" w:hAnsi="Times New Roman" w:cs="Times New Roman"/>
          <w:b/>
          <w:bCs/>
        </w:rPr>
        <w:t>§ 200.216 Prohibition on certain telecommunications and video surveillance services or equipment.</w:t>
      </w:r>
    </w:p>
    <w:p w14:paraId="7DCB497A" w14:textId="77777777" w:rsidR="009C6F77" w:rsidRPr="009C6F77" w:rsidRDefault="009C6F77" w:rsidP="001D0FC2">
      <w:pPr>
        <w:autoSpaceDE w:val="0"/>
        <w:autoSpaceDN w:val="0"/>
        <w:adjustRightInd w:val="0"/>
        <w:jc w:val="both"/>
        <w:rPr>
          <w:rFonts w:ascii="Times New Roman" w:eastAsia="Calibri" w:hAnsi="Times New Roman" w:cs="Times New Roman"/>
          <w:b/>
          <w:bCs/>
        </w:rPr>
      </w:pPr>
    </w:p>
    <w:p w14:paraId="7ACEBAF0" w14:textId="77777777" w:rsidR="009C6F77" w:rsidRPr="009C6F77" w:rsidRDefault="009C6F77" w:rsidP="001D0FC2">
      <w:pPr>
        <w:widowControl w:val="0"/>
        <w:numPr>
          <w:ilvl w:val="0"/>
          <w:numId w:val="20"/>
        </w:numPr>
        <w:autoSpaceDE w:val="0"/>
        <w:autoSpaceDN w:val="0"/>
        <w:adjustRightInd w:val="0"/>
        <w:contextualSpacing/>
        <w:jc w:val="both"/>
        <w:rPr>
          <w:rFonts w:ascii="Times New Roman" w:eastAsia="Calibri" w:hAnsi="Times New Roman" w:cs="Times New Roman"/>
          <w:lang w:bidi="en-US"/>
        </w:rPr>
      </w:pPr>
      <w:r w:rsidRPr="009C6F77">
        <w:rPr>
          <w:rFonts w:ascii="Times New Roman" w:eastAsia="Calibri" w:hAnsi="Times New Roman" w:cs="Times New Roman"/>
          <w:lang w:bidi="en-US"/>
        </w:rPr>
        <w:t>Recipients and subrecipients are prohibited from obligating or expending loan or grant funds to:</w:t>
      </w:r>
    </w:p>
    <w:p w14:paraId="67E67F7F" w14:textId="77777777" w:rsidR="009C6F77" w:rsidRPr="009C6F77" w:rsidRDefault="009C6F77" w:rsidP="001D0FC2">
      <w:pPr>
        <w:autoSpaceDE w:val="0"/>
        <w:autoSpaceDN w:val="0"/>
        <w:adjustRightInd w:val="0"/>
        <w:ind w:left="360"/>
        <w:contextualSpacing/>
        <w:jc w:val="both"/>
        <w:rPr>
          <w:rFonts w:ascii="Times New Roman" w:eastAsia="Calibri" w:hAnsi="Times New Roman" w:cs="Times New Roman"/>
          <w:lang w:bidi="en-US"/>
        </w:rPr>
      </w:pPr>
    </w:p>
    <w:p w14:paraId="10B62426" w14:textId="77777777" w:rsidR="009C6F77" w:rsidRPr="009C6F77" w:rsidRDefault="009C6F77" w:rsidP="001D0FC2">
      <w:pPr>
        <w:widowControl w:val="0"/>
        <w:numPr>
          <w:ilvl w:val="0"/>
          <w:numId w:val="21"/>
        </w:numPr>
        <w:autoSpaceDE w:val="0"/>
        <w:autoSpaceDN w:val="0"/>
        <w:adjustRightInd w:val="0"/>
        <w:contextualSpacing/>
        <w:jc w:val="both"/>
        <w:rPr>
          <w:rFonts w:ascii="Times New Roman" w:eastAsia="Calibri" w:hAnsi="Times New Roman" w:cs="Times New Roman"/>
          <w:lang w:bidi="en-US"/>
        </w:rPr>
      </w:pPr>
      <w:r w:rsidRPr="009C6F77">
        <w:rPr>
          <w:rFonts w:ascii="Times New Roman" w:eastAsia="Calibri" w:hAnsi="Times New Roman" w:cs="Times New Roman"/>
          <w:lang w:bidi="en-US"/>
        </w:rPr>
        <w:t xml:space="preserve">Procure or obtain covered telecommunications equipment or </w:t>
      </w:r>
      <w:proofErr w:type="gramStart"/>
      <w:r w:rsidRPr="009C6F77">
        <w:rPr>
          <w:rFonts w:ascii="Times New Roman" w:eastAsia="Calibri" w:hAnsi="Times New Roman" w:cs="Times New Roman"/>
          <w:lang w:bidi="en-US"/>
        </w:rPr>
        <w:t>services;</w:t>
      </w:r>
      <w:proofErr w:type="gramEnd"/>
    </w:p>
    <w:p w14:paraId="369586B2" w14:textId="77777777" w:rsidR="009C6F77" w:rsidRPr="009C6F77" w:rsidRDefault="009C6F77" w:rsidP="001D0FC2">
      <w:pPr>
        <w:autoSpaceDE w:val="0"/>
        <w:autoSpaceDN w:val="0"/>
        <w:adjustRightInd w:val="0"/>
        <w:ind w:left="720"/>
        <w:contextualSpacing/>
        <w:jc w:val="both"/>
        <w:rPr>
          <w:rFonts w:ascii="Times New Roman" w:eastAsia="Calibri" w:hAnsi="Times New Roman" w:cs="Times New Roman"/>
          <w:lang w:bidi="en-US"/>
        </w:rPr>
      </w:pPr>
    </w:p>
    <w:p w14:paraId="215D19AE" w14:textId="77777777" w:rsidR="009C6F77" w:rsidRPr="009C6F77" w:rsidRDefault="009C6F77" w:rsidP="001D0FC2">
      <w:pPr>
        <w:widowControl w:val="0"/>
        <w:numPr>
          <w:ilvl w:val="0"/>
          <w:numId w:val="21"/>
        </w:numPr>
        <w:autoSpaceDE w:val="0"/>
        <w:autoSpaceDN w:val="0"/>
        <w:adjustRightInd w:val="0"/>
        <w:contextualSpacing/>
        <w:jc w:val="both"/>
        <w:rPr>
          <w:rFonts w:ascii="Times New Roman" w:eastAsia="Calibri" w:hAnsi="Times New Roman" w:cs="Times New Roman"/>
          <w:lang w:bidi="en-US"/>
        </w:rPr>
      </w:pPr>
      <w:r w:rsidRPr="009C6F77">
        <w:rPr>
          <w:rFonts w:ascii="Times New Roman" w:eastAsia="Calibri" w:hAnsi="Times New Roman" w:cs="Times New Roman"/>
          <w:lang w:bidi="en-US"/>
        </w:rPr>
        <w:t>Extend or renew a contract to procure or obtain covered telecommunications equipment or services; or</w:t>
      </w:r>
    </w:p>
    <w:p w14:paraId="0BAEF8D6" w14:textId="77777777" w:rsidR="009C6F77" w:rsidRPr="009C6F77" w:rsidRDefault="009C6F77" w:rsidP="001D0FC2">
      <w:pPr>
        <w:autoSpaceDE w:val="0"/>
        <w:autoSpaceDN w:val="0"/>
        <w:adjustRightInd w:val="0"/>
        <w:ind w:left="720"/>
        <w:contextualSpacing/>
        <w:jc w:val="both"/>
        <w:rPr>
          <w:rFonts w:ascii="Times New Roman" w:eastAsia="Calibri" w:hAnsi="Times New Roman" w:cs="Times New Roman"/>
          <w:lang w:bidi="en-US"/>
        </w:rPr>
      </w:pPr>
    </w:p>
    <w:p w14:paraId="528CEE4D" w14:textId="7B545868" w:rsidR="009C6F77" w:rsidRPr="009C6F77" w:rsidRDefault="009C6F77" w:rsidP="001D0FC2">
      <w:pPr>
        <w:widowControl w:val="0"/>
        <w:numPr>
          <w:ilvl w:val="0"/>
          <w:numId w:val="21"/>
        </w:numPr>
        <w:autoSpaceDE w:val="0"/>
        <w:autoSpaceDN w:val="0"/>
        <w:adjustRightInd w:val="0"/>
        <w:contextualSpacing/>
        <w:jc w:val="both"/>
        <w:rPr>
          <w:rFonts w:ascii="Times New Roman" w:eastAsia="Calibri" w:hAnsi="Times New Roman" w:cs="Times New Roman"/>
          <w:lang w:bidi="en-US"/>
        </w:rPr>
      </w:pPr>
      <w:proofErr w:type="gramStart"/>
      <w:r w:rsidRPr="009C6F77">
        <w:rPr>
          <w:rFonts w:ascii="Times New Roman" w:eastAsia="Calibri" w:hAnsi="Times New Roman" w:cs="Times New Roman"/>
          <w:lang w:bidi="en-US"/>
        </w:rPr>
        <w:t>Enter into</w:t>
      </w:r>
      <w:proofErr w:type="gramEnd"/>
      <w:r w:rsidRPr="009C6F77">
        <w:rPr>
          <w:rFonts w:ascii="Times New Roman" w:eastAsia="Calibri" w:hAnsi="Times New Roman" w:cs="Times New Roman"/>
          <w:lang w:bidi="en-US"/>
        </w:rPr>
        <w:t xml:space="preserve"> a contract (or extend or renew a contract) to procure or obtain equipment, services, or systems that </w:t>
      </w:r>
      <w:r w:rsidR="0034094D">
        <w:rPr>
          <w:rFonts w:ascii="Times New Roman" w:eastAsia="Calibri" w:hAnsi="Times New Roman" w:cs="Times New Roman"/>
          <w:lang w:bidi="en-US"/>
        </w:rPr>
        <w:t>use</w:t>
      </w:r>
      <w:r w:rsidRPr="009C6F77">
        <w:rPr>
          <w:rFonts w:ascii="Times New Roman" w:eastAsia="Calibri" w:hAnsi="Times New Roman" w:cs="Times New Roman"/>
          <w:lang w:bidi="en-US"/>
        </w:rPr>
        <w:t xml:space="preserve"> covered telecommunications equipment or services as a substantial or essential component of any system, or as critical technology as part of any system. </w:t>
      </w:r>
    </w:p>
    <w:p w14:paraId="039EE189" w14:textId="77777777" w:rsidR="009C6F77" w:rsidRPr="009C6F77" w:rsidRDefault="009C6F77" w:rsidP="001D0FC2">
      <w:pPr>
        <w:ind w:left="720"/>
        <w:contextualSpacing/>
        <w:rPr>
          <w:rFonts w:ascii="Times New Roman" w:eastAsia="Calibri" w:hAnsi="Times New Roman" w:cs="Times New Roman"/>
          <w:lang w:bidi="en-US"/>
        </w:rPr>
      </w:pPr>
    </w:p>
    <w:p w14:paraId="013EE4EB" w14:textId="48C3E984" w:rsidR="009C6F77" w:rsidRPr="009C6F77" w:rsidRDefault="009C6F77" w:rsidP="001D0FC2">
      <w:pPr>
        <w:widowControl w:val="0"/>
        <w:numPr>
          <w:ilvl w:val="0"/>
          <w:numId w:val="20"/>
        </w:numPr>
        <w:autoSpaceDE w:val="0"/>
        <w:autoSpaceDN w:val="0"/>
        <w:adjustRightInd w:val="0"/>
        <w:contextualSpacing/>
        <w:jc w:val="both"/>
        <w:rPr>
          <w:rFonts w:ascii="Times New Roman" w:eastAsia="Calibri" w:hAnsi="Times New Roman" w:cs="Times New Roman"/>
          <w:lang w:bidi="en-US"/>
        </w:rPr>
      </w:pPr>
      <w:r w:rsidRPr="009C6F77">
        <w:rPr>
          <w:rFonts w:ascii="Times New Roman" w:eastAsia="Calibri" w:hAnsi="Times New Roman" w:cs="Times New Roman"/>
          <w:lang w:bidi="en-US"/>
        </w:rPr>
        <w:t xml:space="preserve">As described in Public Law 115–232, </w:t>
      </w:r>
      <w:r w:rsidR="0034094D">
        <w:rPr>
          <w:rFonts w:ascii="Times New Roman" w:eastAsia="Calibri" w:hAnsi="Times New Roman" w:cs="Times New Roman"/>
          <w:lang w:bidi="en-US"/>
        </w:rPr>
        <w:t>S</w:t>
      </w:r>
      <w:r w:rsidRPr="009C6F77">
        <w:rPr>
          <w:rFonts w:ascii="Times New Roman" w:eastAsia="Calibri" w:hAnsi="Times New Roman" w:cs="Times New Roman"/>
          <w:lang w:bidi="en-US"/>
        </w:rPr>
        <w:t>ection 889, covered telecommunications equipment is telecommunications equipment produced by Huawei Technologies Company or ZTE Corporation (or any subsidiary or affiliate of such entities).</w:t>
      </w:r>
    </w:p>
    <w:p w14:paraId="64E0BBEC" w14:textId="77777777" w:rsidR="009C6F77" w:rsidRPr="009C6F77" w:rsidRDefault="009C6F77" w:rsidP="001D0FC2">
      <w:pPr>
        <w:ind w:left="720"/>
        <w:contextualSpacing/>
        <w:rPr>
          <w:rFonts w:ascii="Times New Roman" w:eastAsia="Calibri" w:hAnsi="Times New Roman" w:cs="Times New Roman"/>
          <w:lang w:bidi="en-US"/>
        </w:rPr>
      </w:pPr>
    </w:p>
    <w:p w14:paraId="1C96418D" w14:textId="77777777" w:rsidR="009C6F77" w:rsidRPr="009C6F77" w:rsidRDefault="009C6F77" w:rsidP="001D0FC2">
      <w:pPr>
        <w:widowControl w:val="0"/>
        <w:numPr>
          <w:ilvl w:val="0"/>
          <w:numId w:val="22"/>
        </w:numPr>
        <w:autoSpaceDE w:val="0"/>
        <w:autoSpaceDN w:val="0"/>
        <w:adjustRightInd w:val="0"/>
        <w:contextualSpacing/>
        <w:jc w:val="both"/>
        <w:rPr>
          <w:rFonts w:ascii="Times New Roman" w:eastAsia="Calibri" w:hAnsi="Times New Roman" w:cs="Times New Roman"/>
          <w:lang w:bidi="en-US"/>
        </w:rPr>
      </w:pPr>
      <w:proofErr w:type="gramStart"/>
      <w:r w:rsidRPr="009C6F77">
        <w:rPr>
          <w:rFonts w:ascii="Times New Roman" w:eastAsia="Calibri" w:hAnsi="Times New Roman" w:cs="Times New Roman"/>
          <w:lang w:bidi="en-US"/>
        </w:rPr>
        <w:t>For the purpose of</w:t>
      </w:r>
      <w:proofErr w:type="gramEnd"/>
      <w:r w:rsidRPr="009C6F77">
        <w:rPr>
          <w:rFonts w:ascii="Times New Roman" w:eastAsia="Calibri" w:hAnsi="Times New Roman" w:cs="Times New Roman"/>
          <w:lang w:bidi="en-US"/>
        </w:rPr>
        <w:t xml:space="preserve">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4B5D83FB" w14:textId="77777777" w:rsidR="009C6F77" w:rsidRPr="009C6F77" w:rsidRDefault="009C6F77" w:rsidP="001D0FC2">
      <w:pPr>
        <w:autoSpaceDE w:val="0"/>
        <w:autoSpaceDN w:val="0"/>
        <w:adjustRightInd w:val="0"/>
        <w:ind w:left="720"/>
        <w:contextualSpacing/>
        <w:jc w:val="both"/>
        <w:rPr>
          <w:rFonts w:ascii="Times New Roman" w:eastAsia="Calibri" w:hAnsi="Times New Roman" w:cs="Times New Roman"/>
          <w:lang w:bidi="en-US"/>
        </w:rPr>
      </w:pPr>
    </w:p>
    <w:p w14:paraId="5D9D1224" w14:textId="77777777" w:rsidR="009C6F77" w:rsidRPr="009C6F77" w:rsidRDefault="009C6F77" w:rsidP="001D0FC2">
      <w:pPr>
        <w:widowControl w:val="0"/>
        <w:numPr>
          <w:ilvl w:val="0"/>
          <w:numId w:val="22"/>
        </w:numPr>
        <w:autoSpaceDE w:val="0"/>
        <w:autoSpaceDN w:val="0"/>
        <w:adjustRightInd w:val="0"/>
        <w:contextualSpacing/>
        <w:jc w:val="both"/>
        <w:rPr>
          <w:rFonts w:ascii="Times New Roman" w:eastAsia="Calibri" w:hAnsi="Times New Roman" w:cs="Times New Roman"/>
          <w:lang w:bidi="en-US"/>
        </w:rPr>
      </w:pPr>
      <w:r w:rsidRPr="009C6F77">
        <w:rPr>
          <w:rFonts w:ascii="Times New Roman" w:eastAsia="Calibri" w:hAnsi="Times New Roman" w:cs="Times New Roman"/>
          <w:lang w:bidi="en-US"/>
        </w:rPr>
        <w:t>Telecommunications or video surveillance services provided by such entities or using such equipment.</w:t>
      </w:r>
    </w:p>
    <w:p w14:paraId="6DCDE6BC" w14:textId="77777777" w:rsidR="009C6F77" w:rsidRPr="009C6F77" w:rsidRDefault="009C6F77" w:rsidP="001D0FC2">
      <w:pPr>
        <w:ind w:left="720"/>
        <w:contextualSpacing/>
        <w:rPr>
          <w:rFonts w:ascii="Times New Roman" w:eastAsia="Calibri" w:hAnsi="Times New Roman" w:cs="Times New Roman"/>
          <w:lang w:bidi="en-US"/>
        </w:rPr>
      </w:pPr>
    </w:p>
    <w:p w14:paraId="0F19BD93" w14:textId="77777777" w:rsidR="009C6F77" w:rsidRPr="009C6F77" w:rsidRDefault="009C6F77" w:rsidP="001D0FC2">
      <w:pPr>
        <w:widowControl w:val="0"/>
        <w:numPr>
          <w:ilvl w:val="0"/>
          <w:numId w:val="22"/>
        </w:numPr>
        <w:autoSpaceDE w:val="0"/>
        <w:autoSpaceDN w:val="0"/>
        <w:adjustRightInd w:val="0"/>
        <w:contextualSpacing/>
        <w:jc w:val="both"/>
        <w:rPr>
          <w:rFonts w:ascii="Times New Roman" w:eastAsia="Calibri" w:hAnsi="Times New Roman" w:cs="Times New Roman"/>
          <w:lang w:bidi="en-US"/>
        </w:rPr>
      </w:pPr>
      <w:r w:rsidRPr="009C6F77">
        <w:rPr>
          <w:rFonts w:ascii="Times New Roman" w:eastAsia="Calibri" w:hAnsi="Times New Roman" w:cs="Times New Roman"/>
          <w:lang w:bidi="en-US"/>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698A6CDE" w14:textId="77777777" w:rsidR="009C6F77" w:rsidRPr="009C6F77" w:rsidRDefault="009C6F77" w:rsidP="001D0FC2">
      <w:pPr>
        <w:ind w:left="720"/>
        <w:contextualSpacing/>
        <w:rPr>
          <w:rFonts w:ascii="Times New Roman" w:eastAsia="Calibri" w:hAnsi="Times New Roman" w:cs="Times New Roman"/>
          <w:lang w:bidi="en-US"/>
        </w:rPr>
      </w:pPr>
    </w:p>
    <w:p w14:paraId="7E7F70E3" w14:textId="6B1D0BCB" w:rsidR="009C6F77" w:rsidRPr="009C6F77" w:rsidRDefault="009C6F77" w:rsidP="001D0FC2">
      <w:pPr>
        <w:widowControl w:val="0"/>
        <w:numPr>
          <w:ilvl w:val="0"/>
          <w:numId w:val="20"/>
        </w:numPr>
        <w:autoSpaceDE w:val="0"/>
        <w:autoSpaceDN w:val="0"/>
        <w:adjustRightInd w:val="0"/>
        <w:contextualSpacing/>
        <w:jc w:val="both"/>
        <w:rPr>
          <w:rFonts w:ascii="Times New Roman" w:eastAsia="Calibri" w:hAnsi="Times New Roman" w:cs="Times New Roman"/>
          <w:lang w:bidi="en-US"/>
        </w:rPr>
      </w:pPr>
      <w:r w:rsidRPr="009C6F77">
        <w:rPr>
          <w:rFonts w:ascii="Times New Roman" w:eastAsia="Calibri" w:hAnsi="Times New Roman" w:cs="Times New Roman"/>
          <w:lang w:bidi="en-US"/>
        </w:rPr>
        <w:t xml:space="preserve">In implementing the prohibition under Public Law 115–232, </w:t>
      </w:r>
      <w:r w:rsidR="0034094D">
        <w:rPr>
          <w:rFonts w:ascii="Times New Roman" w:eastAsia="Calibri" w:hAnsi="Times New Roman" w:cs="Times New Roman"/>
          <w:lang w:bidi="en-US"/>
        </w:rPr>
        <w:t>S</w:t>
      </w:r>
      <w:r w:rsidRPr="009C6F77">
        <w:rPr>
          <w:rFonts w:ascii="Times New Roman" w:eastAsia="Calibri" w:hAnsi="Times New Roman" w:cs="Times New Roman"/>
          <w:lang w:bidi="en-US"/>
        </w:rPr>
        <w:t>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7A1AB869" w14:textId="77777777" w:rsidR="009C6F77" w:rsidRPr="009C6F77" w:rsidRDefault="009C6F77" w:rsidP="001D0FC2">
      <w:pPr>
        <w:autoSpaceDE w:val="0"/>
        <w:autoSpaceDN w:val="0"/>
        <w:adjustRightInd w:val="0"/>
        <w:ind w:left="360"/>
        <w:contextualSpacing/>
        <w:jc w:val="both"/>
        <w:rPr>
          <w:rFonts w:ascii="Times New Roman" w:eastAsia="Calibri" w:hAnsi="Times New Roman" w:cs="Times New Roman"/>
          <w:lang w:bidi="en-US"/>
        </w:rPr>
      </w:pPr>
    </w:p>
    <w:p w14:paraId="6E218F66" w14:textId="2B80C121" w:rsidR="009C6F77" w:rsidRPr="009C6F77" w:rsidRDefault="009C6F77" w:rsidP="001D0FC2">
      <w:pPr>
        <w:widowControl w:val="0"/>
        <w:numPr>
          <w:ilvl w:val="0"/>
          <w:numId w:val="20"/>
        </w:numPr>
        <w:autoSpaceDE w:val="0"/>
        <w:autoSpaceDN w:val="0"/>
        <w:adjustRightInd w:val="0"/>
        <w:contextualSpacing/>
        <w:jc w:val="both"/>
        <w:rPr>
          <w:rFonts w:ascii="Times New Roman" w:eastAsia="Calibri" w:hAnsi="Times New Roman" w:cs="Times New Roman"/>
          <w:lang w:bidi="en-US"/>
        </w:rPr>
      </w:pPr>
      <w:r w:rsidRPr="009C6F77">
        <w:rPr>
          <w:rFonts w:ascii="Times New Roman" w:eastAsia="Calibri" w:hAnsi="Times New Roman" w:cs="Times New Roman"/>
          <w:lang w:bidi="en-US"/>
        </w:rPr>
        <w:t xml:space="preserve">See Public Law 115–232, </w:t>
      </w:r>
      <w:r w:rsidR="0034094D">
        <w:rPr>
          <w:rFonts w:ascii="Times New Roman" w:eastAsia="Calibri" w:hAnsi="Times New Roman" w:cs="Times New Roman"/>
          <w:lang w:bidi="en-US"/>
        </w:rPr>
        <w:t>S</w:t>
      </w:r>
      <w:r w:rsidRPr="009C6F77">
        <w:rPr>
          <w:rFonts w:ascii="Times New Roman" w:eastAsia="Calibri" w:hAnsi="Times New Roman" w:cs="Times New Roman"/>
          <w:lang w:bidi="en-US"/>
        </w:rPr>
        <w:t>ection 889 for additional information.</w:t>
      </w:r>
    </w:p>
    <w:p w14:paraId="1887349E" w14:textId="77777777" w:rsidR="009C6F77" w:rsidRPr="009C6F77" w:rsidRDefault="009C6F77" w:rsidP="001D0FC2">
      <w:pPr>
        <w:ind w:left="720"/>
        <w:contextualSpacing/>
        <w:rPr>
          <w:rFonts w:ascii="Times New Roman" w:eastAsia="Calibri" w:hAnsi="Times New Roman" w:cs="Times New Roman"/>
          <w:lang w:bidi="en-US"/>
        </w:rPr>
      </w:pPr>
    </w:p>
    <w:p w14:paraId="15FA4EEB" w14:textId="77777777" w:rsidR="009C6F77" w:rsidRPr="009C6F77" w:rsidRDefault="009C6F77" w:rsidP="001D0FC2">
      <w:pPr>
        <w:widowControl w:val="0"/>
        <w:numPr>
          <w:ilvl w:val="0"/>
          <w:numId w:val="20"/>
        </w:numPr>
        <w:autoSpaceDE w:val="0"/>
        <w:autoSpaceDN w:val="0"/>
        <w:contextualSpacing/>
        <w:jc w:val="both"/>
        <w:rPr>
          <w:rFonts w:ascii="Times New Roman" w:eastAsia="Calibri" w:hAnsi="Times New Roman" w:cs="Times New Roman"/>
          <w:lang w:bidi="en-US"/>
        </w:rPr>
      </w:pPr>
      <w:r w:rsidRPr="009C6F77">
        <w:rPr>
          <w:rFonts w:ascii="Times New Roman" w:eastAsia="Calibri" w:hAnsi="Times New Roman" w:cs="Times New Roman"/>
          <w:lang w:bidi="en-US"/>
        </w:rPr>
        <w:t>See also § 200.471.</w:t>
      </w:r>
    </w:p>
    <w:p w14:paraId="3EB245B8" w14:textId="77777777" w:rsidR="009C6F77" w:rsidRPr="009C6F77" w:rsidRDefault="009C6F77" w:rsidP="001D0FC2">
      <w:pPr>
        <w:widowControl w:val="0"/>
        <w:autoSpaceDE w:val="0"/>
        <w:autoSpaceDN w:val="0"/>
        <w:ind w:left="820" w:hanging="720"/>
        <w:rPr>
          <w:rFonts w:ascii="Times New Roman" w:eastAsia="Calibri" w:hAnsi="Times New Roman" w:cs="Times New Roman"/>
          <w:lang w:bidi="en-US"/>
        </w:rPr>
      </w:pPr>
    </w:p>
    <w:p w14:paraId="58296E19" w14:textId="77777777" w:rsidR="009C6F77" w:rsidRPr="009C6F77" w:rsidRDefault="009C6F77" w:rsidP="001D0FC2">
      <w:pPr>
        <w:autoSpaceDE w:val="0"/>
        <w:autoSpaceDN w:val="0"/>
        <w:adjustRightInd w:val="0"/>
        <w:jc w:val="both"/>
        <w:rPr>
          <w:rFonts w:ascii="Times New Roman" w:eastAsia="Calibri" w:hAnsi="Times New Roman" w:cs="Times New Roman"/>
          <w:b/>
          <w:bCs/>
        </w:rPr>
      </w:pPr>
      <w:r w:rsidRPr="009C6F77">
        <w:rPr>
          <w:rFonts w:ascii="Times New Roman" w:eastAsia="Calibri" w:hAnsi="Times New Roman" w:cs="Times New Roman"/>
          <w:b/>
          <w:bCs/>
        </w:rPr>
        <w:t>§ 200.322 Domestic preferences for procurements.</w:t>
      </w:r>
    </w:p>
    <w:p w14:paraId="48718F25" w14:textId="77777777" w:rsidR="009C6F77" w:rsidRPr="009C6F77" w:rsidRDefault="009C6F77" w:rsidP="001D0FC2">
      <w:pPr>
        <w:autoSpaceDE w:val="0"/>
        <w:autoSpaceDN w:val="0"/>
        <w:adjustRightInd w:val="0"/>
        <w:jc w:val="both"/>
        <w:rPr>
          <w:rFonts w:ascii="Times New Roman" w:eastAsia="Calibri" w:hAnsi="Times New Roman" w:cs="Times New Roman"/>
          <w:b/>
          <w:bCs/>
        </w:rPr>
      </w:pPr>
    </w:p>
    <w:p w14:paraId="478D6505" w14:textId="30951A86" w:rsidR="009C6F77" w:rsidRPr="009C6F77" w:rsidRDefault="009C6F77" w:rsidP="001D0FC2">
      <w:pPr>
        <w:widowControl w:val="0"/>
        <w:numPr>
          <w:ilvl w:val="0"/>
          <w:numId w:val="23"/>
        </w:numPr>
        <w:autoSpaceDE w:val="0"/>
        <w:autoSpaceDN w:val="0"/>
        <w:adjustRightInd w:val="0"/>
        <w:contextualSpacing/>
        <w:jc w:val="both"/>
        <w:rPr>
          <w:rFonts w:ascii="Times New Roman" w:eastAsia="Calibri" w:hAnsi="Times New Roman" w:cs="Times New Roman"/>
          <w:lang w:bidi="en-US"/>
        </w:rPr>
      </w:pPr>
      <w:r w:rsidRPr="009C6F77">
        <w:rPr>
          <w:rFonts w:ascii="Times New Roman" w:eastAsia="Calibri" w:hAnsi="Times New Roman" w:cs="Times New Roman"/>
          <w:lang w:bidi="en-US"/>
        </w:rPr>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w:t>
      </w:r>
      <w:r w:rsidR="00C93634">
        <w:rPr>
          <w:rFonts w:ascii="Times New Roman" w:eastAsia="Calibri" w:hAnsi="Times New Roman" w:cs="Times New Roman"/>
          <w:lang w:bidi="en-US"/>
        </w:rPr>
        <w:t>,</w:t>
      </w:r>
      <w:r w:rsidRPr="009C6F77">
        <w:rPr>
          <w:rFonts w:ascii="Times New Roman" w:eastAsia="Calibri" w:hAnsi="Times New Roman" w:cs="Times New Roman"/>
          <w:lang w:bidi="en-US"/>
        </w:rPr>
        <w:t xml:space="preserve"> including all </w:t>
      </w:r>
      <w:r w:rsidRPr="009C6F77">
        <w:rPr>
          <w:rFonts w:ascii="Times New Roman" w:eastAsia="Calibri" w:hAnsi="Times New Roman" w:cs="Times New Roman"/>
          <w:lang w:bidi="en-US"/>
        </w:rPr>
        <w:lastRenderedPageBreak/>
        <w:t>contracts and purchase orders for work or products under this award.</w:t>
      </w:r>
    </w:p>
    <w:p w14:paraId="16693DD8" w14:textId="77777777" w:rsidR="009C6F77" w:rsidRPr="009C6F77" w:rsidRDefault="009C6F77" w:rsidP="001D0FC2">
      <w:pPr>
        <w:autoSpaceDE w:val="0"/>
        <w:autoSpaceDN w:val="0"/>
        <w:adjustRightInd w:val="0"/>
        <w:ind w:left="720"/>
        <w:contextualSpacing/>
        <w:jc w:val="both"/>
        <w:rPr>
          <w:rFonts w:ascii="Times New Roman" w:eastAsia="Calibri" w:hAnsi="Times New Roman" w:cs="Times New Roman"/>
          <w:lang w:bidi="en-US"/>
        </w:rPr>
      </w:pPr>
    </w:p>
    <w:p w14:paraId="5E7656D1" w14:textId="77777777" w:rsidR="009C6F77" w:rsidRPr="009C6F77" w:rsidRDefault="009C6F77" w:rsidP="001D0FC2">
      <w:pPr>
        <w:widowControl w:val="0"/>
        <w:numPr>
          <w:ilvl w:val="0"/>
          <w:numId w:val="23"/>
        </w:numPr>
        <w:autoSpaceDE w:val="0"/>
        <w:autoSpaceDN w:val="0"/>
        <w:adjustRightInd w:val="0"/>
        <w:contextualSpacing/>
        <w:jc w:val="both"/>
        <w:rPr>
          <w:rFonts w:ascii="Times New Roman" w:eastAsia="Calibri" w:hAnsi="Times New Roman" w:cs="Times New Roman"/>
          <w:lang w:bidi="en-US"/>
        </w:rPr>
      </w:pPr>
      <w:r w:rsidRPr="009C6F77">
        <w:rPr>
          <w:rFonts w:ascii="Times New Roman" w:eastAsia="Calibri" w:hAnsi="Times New Roman" w:cs="Times New Roman"/>
          <w:lang w:bidi="en-US"/>
        </w:rPr>
        <w:t xml:space="preserve">For purposes of this section: </w:t>
      </w:r>
    </w:p>
    <w:p w14:paraId="7CED7779" w14:textId="77777777" w:rsidR="009C6F77" w:rsidRPr="009C6F77" w:rsidRDefault="009C6F77" w:rsidP="001D0FC2">
      <w:pPr>
        <w:ind w:left="720"/>
        <w:contextualSpacing/>
        <w:rPr>
          <w:rFonts w:ascii="Times New Roman" w:eastAsia="Calibri" w:hAnsi="Times New Roman" w:cs="Times New Roman"/>
          <w:lang w:bidi="en-US"/>
        </w:rPr>
      </w:pPr>
    </w:p>
    <w:p w14:paraId="3D0D5E35" w14:textId="77777777" w:rsidR="009C6F77" w:rsidRPr="009C6F77" w:rsidRDefault="009C6F77" w:rsidP="001D0FC2">
      <w:pPr>
        <w:widowControl w:val="0"/>
        <w:numPr>
          <w:ilvl w:val="0"/>
          <w:numId w:val="24"/>
        </w:numPr>
        <w:autoSpaceDE w:val="0"/>
        <w:autoSpaceDN w:val="0"/>
        <w:adjustRightInd w:val="0"/>
        <w:contextualSpacing/>
        <w:jc w:val="both"/>
        <w:rPr>
          <w:rFonts w:ascii="Times New Roman" w:eastAsia="Calibri" w:hAnsi="Times New Roman" w:cs="Times New Roman"/>
          <w:lang w:bidi="en-US"/>
        </w:rPr>
      </w:pPr>
      <w:r w:rsidRPr="009C6F77">
        <w:rPr>
          <w:rFonts w:ascii="Times New Roman" w:eastAsia="Calibri" w:hAnsi="Times New Roman" w:cs="Times New Roman"/>
          <w:lang w:bidi="en-US"/>
        </w:rPr>
        <w:t>‘‘Produced in the United States’’ means, for iron and steel products, that all manufacturing processes, from the initial melting stage through the application of coatings, occurred in the United States.</w:t>
      </w:r>
    </w:p>
    <w:p w14:paraId="44E3FDD5" w14:textId="77777777" w:rsidR="009C6F77" w:rsidRPr="009C6F77" w:rsidRDefault="009C6F77" w:rsidP="001D0FC2">
      <w:pPr>
        <w:autoSpaceDE w:val="0"/>
        <w:autoSpaceDN w:val="0"/>
        <w:adjustRightInd w:val="0"/>
        <w:ind w:left="1440"/>
        <w:contextualSpacing/>
        <w:jc w:val="both"/>
        <w:rPr>
          <w:rFonts w:ascii="Times New Roman" w:eastAsia="Calibri" w:hAnsi="Times New Roman" w:cs="Times New Roman"/>
          <w:lang w:bidi="en-US"/>
        </w:rPr>
      </w:pPr>
    </w:p>
    <w:p w14:paraId="798DA167" w14:textId="77777777" w:rsidR="009C6F77" w:rsidRPr="009C6F77" w:rsidRDefault="009C6F77" w:rsidP="001D0FC2">
      <w:pPr>
        <w:widowControl w:val="0"/>
        <w:numPr>
          <w:ilvl w:val="0"/>
          <w:numId w:val="24"/>
        </w:numPr>
        <w:autoSpaceDE w:val="0"/>
        <w:autoSpaceDN w:val="0"/>
        <w:adjustRightInd w:val="0"/>
        <w:contextualSpacing/>
        <w:jc w:val="both"/>
        <w:rPr>
          <w:rFonts w:ascii="Times New Roman" w:eastAsia="Calibri" w:hAnsi="Times New Roman" w:cs="Times New Roman"/>
          <w:lang w:bidi="en-US"/>
        </w:rPr>
      </w:pPr>
      <w:r w:rsidRPr="009C6F77">
        <w:rPr>
          <w:rFonts w:ascii="Times New Roman" w:eastAsia="Calibri" w:hAnsi="Times New Roman" w:cs="Times New Roman"/>
          <w:lang w:bidi="en-US"/>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4975E221" w14:textId="77777777" w:rsidR="009C6F77" w:rsidRPr="009C6F77" w:rsidRDefault="009C6F77" w:rsidP="001D0FC2">
      <w:pPr>
        <w:jc w:val="both"/>
        <w:rPr>
          <w:rFonts w:ascii="Times New Roman" w:eastAsia="Calibri" w:hAnsi="Times New Roman" w:cs="Times New Roman"/>
        </w:rPr>
      </w:pPr>
    </w:p>
    <w:p w14:paraId="4A70F39D" w14:textId="77777777" w:rsidR="009C6F77" w:rsidRPr="009C6F77" w:rsidRDefault="009C6F77" w:rsidP="001D0FC2">
      <w:pPr>
        <w:autoSpaceDE w:val="0"/>
        <w:autoSpaceDN w:val="0"/>
        <w:adjustRightInd w:val="0"/>
        <w:jc w:val="both"/>
        <w:rPr>
          <w:rFonts w:ascii="Times New Roman" w:eastAsia="Calibri" w:hAnsi="Times New Roman" w:cs="Times New Roman"/>
          <w:b/>
          <w:bCs/>
          <w:kern w:val="2"/>
        </w:rPr>
      </w:pPr>
      <w:r w:rsidRPr="009C6F77">
        <w:rPr>
          <w:rFonts w:ascii="Times New Roman" w:eastAsia="Calibri" w:hAnsi="Times New Roman" w:cs="Times New Roman"/>
          <w:b/>
          <w:bCs/>
          <w:kern w:val="2"/>
        </w:rPr>
        <w:t xml:space="preserve">Section 3 </w:t>
      </w:r>
    </w:p>
    <w:p w14:paraId="6A3EAFE4" w14:textId="77777777" w:rsidR="009C6F77" w:rsidRPr="009C6F77" w:rsidRDefault="009C6F77" w:rsidP="001D0FC2">
      <w:pPr>
        <w:autoSpaceDE w:val="0"/>
        <w:autoSpaceDN w:val="0"/>
        <w:adjustRightInd w:val="0"/>
        <w:jc w:val="both"/>
        <w:rPr>
          <w:rFonts w:ascii="Times New Roman" w:eastAsia="Calibri" w:hAnsi="Times New Roman" w:cs="Times New Roman"/>
          <w:b/>
          <w:bCs/>
          <w:kern w:val="2"/>
        </w:rPr>
      </w:pPr>
    </w:p>
    <w:p w14:paraId="01EEA037" w14:textId="77777777" w:rsidR="009C6F77" w:rsidRPr="009C6F77" w:rsidRDefault="009C6F77" w:rsidP="001D0FC2">
      <w:pPr>
        <w:autoSpaceDE w:val="0"/>
        <w:autoSpaceDN w:val="0"/>
        <w:adjustRightInd w:val="0"/>
        <w:jc w:val="both"/>
        <w:rPr>
          <w:rFonts w:ascii="Times New Roman" w:eastAsia="Calibri" w:hAnsi="Times New Roman" w:cs="Times New Roman"/>
          <w:kern w:val="2"/>
        </w:rPr>
      </w:pPr>
      <w:r w:rsidRPr="009C6F77">
        <w:rPr>
          <w:rFonts w:ascii="Times New Roman" w:eastAsia="Calibri" w:hAnsi="Times New Roman" w:cs="Times New Roman"/>
          <w:kern w:val="2"/>
        </w:rPr>
        <w:t>This regulation must be followed when projects assisted with housing and community development financial assistance exceed $200,000 for the following construction activities: housing rehabilitation, housing construction, and other public construction (e.g., public facilities and improvements) projects assisted with housing and community development financial assistance.</w:t>
      </w:r>
    </w:p>
    <w:p w14:paraId="3A84FE0D" w14:textId="77777777" w:rsidR="009C6F77" w:rsidRPr="009C6F77" w:rsidRDefault="009C6F77" w:rsidP="001D0FC2">
      <w:pPr>
        <w:autoSpaceDE w:val="0"/>
        <w:autoSpaceDN w:val="0"/>
        <w:adjustRightInd w:val="0"/>
        <w:jc w:val="both"/>
        <w:rPr>
          <w:rFonts w:ascii="Times New Roman" w:eastAsia="Calibri" w:hAnsi="Times New Roman" w:cs="Times New Roman"/>
          <w:kern w:val="2"/>
        </w:rPr>
      </w:pPr>
    </w:p>
    <w:p w14:paraId="1B1308AD" w14:textId="77777777" w:rsidR="009C6F77" w:rsidRPr="009C6F77" w:rsidRDefault="009C6F77" w:rsidP="001D0FC2">
      <w:pPr>
        <w:widowControl w:val="0"/>
        <w:numPr>
          <w:ilvl w:val="0"/>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u w:val="single"/>
        </w:rPr>
        <w:t>Section 3 of the Housing and Urban Development Act of 1968</w:t>
      </w:r>
      <w:r w:rsidRPr="009C6F77">
        <w:rPr>
          <w:rFonts w:ascii="Times New Roman" w:eastAsia="Calibri" w:hAnsi="Times New Roman" w:cs="Times New Roman"/>
        </w:rPr>
        <w:t xml:space="preserve"> </w:t>
      </w:r>
    </w:p>
    <w:p w14:paraId="4440980F" w14:textId="77777777" w:rsidR="009C6F77" w:rsidRPr="009C6F77" w:rsidRDefault="009C6F77" w:rsidP="001D0FC2">
      <w:pPr>
        <w:ind w:left="720"/>
        <w:contextualSpacing/>
        <w:jc w:val="both"/>
        <w:rPr>
          <w:rFonts w:ascii="Times New Roman" w:eastAsia="Calibri" w:hAnsi="Times New Roman" w:cs="Times New Roman"/>
        </w:rPr>
      </w:pPr>
      <w:r w:rsidRPr="009C6F77">
        <w:rPr>
          <w:rFonts w:ascii="Times New Roman" w:eastAsia="Calibri" w:hAnsi="Times New Roman" w:cs="Times New Roman"/>
        </w:rPr>
        <w:t>The purpose of Section 3 is to ensure that economic opportunities, most importantly employment, generated by certain HUD financial assistance shall be directed to low- and very low-income persons, particularly those who are recipients of government assistance for housing or residents of the community in which the federal assistance is spent.</w:t>
      </w:r>
    </w:p>
    <w:p w14:paraId="7D164EAA" w14:textId="77777777" w:rsidR="009C6F77" w:rsidRPr="009C6F77" w:rsidRDefault="009C6F77" w:rsidP="001D0FC2">
      <w:pPr>
        <w:ind w:left="720"/>
        <w:contextualSpacing/>
        <w:jc w:val="both"/>
        <w:rPr>
          <w:rFonts w:ascii="Times New Roman" w:eastAsia="Calibri" w:hAnsi="Times New Roman" w:cs="Times New Roman"/>
        </w:rPr>
      </w:pPr>
    </w:p>
    <w:p w14:paraId="5BD4BA14" w14:textId="77777777" w:rsidR="009C6F77" w:rsidRPr="009C6F77" w:rsidRDefault="009C6F77" w:rsidP="001D0FC2">
      <w:pPr>
        <w:widowControl w:val="0"/>
        <w:numPr>
          <w:ilvl w:val="1"/>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u w:val="single"/>
        </w:rPr>
        <w:t>Low-Income Person Definition</w:t>
      </w:r>
      <w:r w:rsidRPr="009C6F77">
        <w:rPr>
          <w:rFonts w:ascii="Times New Roman" w:eastAsia="Calibri" w:hAnsi="Times New Roman" w:cs="Times New Roman"/>
        </w:rPr>
        <w:t xml:space="preserve"> </w:t>
      </w:r>
    </w:p>
    <w:p w14:paraId="0AF387E1" w14:textId="77777777" w:rsidR="009C6F77" w:rsidRPr="009C6F77" w:rsidRDefault="009C6F77" w:rsidP="001D0FC2">
      <w:pPr>
        <w:ind w:left="1440"/>
        <w:contextualSpacing/>
        <w:jc w:val="both"/>
        <w:rPr>
          <w:rFonts w:ascii="Times New Roman" w:eastAsia="Calibri" w:hAnsi="Times New Roman" w:cs="Times New Roman"/>
        </w:rPr>
      </w:pPr>
      <w:r w:rsidRPr="009C6F77">
        <w:rPr>
          <w:rFonts w:ascii="Times New Roman" w:eastAsia="Calibri" w:hAnsi="Times New Roman" w:cs="Times New Roman"/>
        </w:rPr>
        <w:t xml:space="preserve">A low-income person, as this term is defined in Section 3 (b)(2) of the 1937 Act (42 U.S.C. 1437a(b)(2)). Section 3(b)(2) of the 1937 Act defines this term to mean families (including single persons) whose incomes do not exceed 80 per centum of the median income for the area, as determined by the Secretary, with adjustments for smaller and larger families, except that the Secretary may establish income ceilings higher and or lower than 80 per centum of the median for the area on the basis of the Secretary’s findings that such variations are necessary because of prevailing levels of construction costs or unusually high or low—income families; or a very low-income person, as this term is defined in Section 3(b)(2) of the 1937 Act (42 U.S.C. 1437 a(b)(2)). Section 3(b)(2) of the 1937 Act (42 U.S.C. 1437a(b)(2)) defines this term to mean families (including single persons) whose incomes do not exceed 50 per centum of the median family income for the area, as determined by the Secretary with adjustments for smaller and larger families, except that the Secretary may establish income ceilings higher or lower than 50 per centum of the median for the area on the basis of the Secretary’s findings that such variations are necessary because of unusually high or low family incomes. </w:t>
      </w:r>
    </w:p>
    <w:p w14:paraId="3BB08AD2" w14:textId="77777777" w:rsidR="009C6F77" w:rsidRPr="009C6F77" w:rsidRDefault="009C6F77" w:rsidP="001D0FC2">
      <w:pPr>
        <w:ind w:left="1440"/>
        <w:contextualSpacing/>
        <w:jc w:val="both"/>
        <w:rPr>
          <w:rFonts w:ascii="Times New Roman" w:eastAsia="Calibri" w:hAnsi="Times New Roman" w:cs="Times New Roman"/>
        </w:rPr>
      </w:pPr>
    </w:p>
    <w:p w14:paraId="7ECA6A16" w14:textId="77777777" w:rsidR="009C6F77" w:rsidRPr="009C6F77" w:rsidRDefault="009C6F77" w:rsidP="001D0FC2">
      <w:pPr>
        <w:widowControl w:val="0"/>
        <w:numPr>
          <w:ilvl w:val="1"/>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u w:val="single"/>
        </w:rPr>
        <w:t xml:space="preserve">Compliance </w:t>
      </w:r>
    </w:p>
    <w:p w14:paraId="3654B8FE" w14:textId="187D367E" w:rsidR="009C6F77" w:rsidRPr="009C6F77" w:rsidRDefault="009C6F77" w:rsidP="001D0FC2">
      <w:pPr>
        <w:ind w:left="1440"/>
        <w:contextualSpacing/>
        <w:jc w:val="both"/>
        <w:rPr>
          <w:rFonts w:ascii="Times New Roman" w:eastAsia="Calibri" w:hAnsi="Times New Roman" w:cs="Times New Roman"/>
        </w:rPr>
      </w:pPr>
      <w:r w:rsidRPr="009C6F77">
        <w:rPr>
          <w:rFonts w:ascii="Times New Roman" w:eastAsia="Calibri" w:hAnsi="Times New Roman" w:cs="Times New Roman"/>
        </w:rPr>
        <w:t xml:space="preserve">Subrecipient shall comply with the provisions of Section 3 of the Housing </w:t>
      </w:r>
      <w:r w:rsidR="00C93634">
        <w:rPr>
          <w:rFonts w:ascii="Times New Roman" w:eastAsia="Calibri" w:hAnsi="Times New Roman" w:cs="Times New Roman"/>
        </w:rPr>
        <w:t xml:space="preserve">and </w:t>
      </w:r>
      <w:r w:rsidRPr="009C6F77">
        <w:rPr>
          <w:rFonts w:ascii="Times New Roman" w:eastAsia="Calibri" w:hAnsi="Times New Roman" w:cs="Times New Roman"/>
        </w:rPr>
        <w:t>Urban Development Act of 1968, as amended, 12 USC 1701u, and implementing its implementing regulations at 24 CFR Part 75 (formerly 24 CFR Part 135). Compliance with Section 3 shall be achieved, to the greatest extent feasible, consistent with existing federal, state</w:t>
      </w:r>
      <w:r w:rsidR="00C93634">
        <w:rPr>
          <w:rFonts w:ascii="Times New Roman" w:eastAsia="Calibri" w:hAnsi="Times New Roman" w:cs="Times New Roman"/>
        </w:rPr>
        <w:t>,</w:t>
      </w:r>
      <w:r w:rsidRPr="009C6F77">
        <w:rPr>
          <w:rFonts w:ascii="Times New Roman" w:eastAsia="Calibri" w:hAnsi="Times New Roman" w:cs="Times New Roman"/>
        </w:rPr>
        <w:t xml:space="preserve"> and local laws and regulations. Accordingly, a subrecipient of Section 3-covered assistance is required to develop strategies for meeting both the regulatory requirements at 24 CFR Part 75 and any other applicable statutes or regulations. Subrecipient and any of its contractors and subcontractors shall include the following “Section 3 clause” in every “Section 3-covered contract”: </w:t>
      </w:r>
    </w:p>
    <w:p w14:paraId="6B49AA6F" w14:textId="77777777" w:rsidR="009C6F77" w:rsidRPr="009C6F77" w:rsidRDefault="009C6F77" w:rsidP="001D0FC2">
      <w:pPr>
        <w:ind w:left="1440"/>
        <w:contextualSpacing/>
        <w:jc w:val="both"/>
        <w:rPr>
          <w:rFonts w:ascii="Times New Roman" w:eastAsia="Calibri" w:hAnsi="Times New Roman" w:cs="Times New Roman"/>
        </w:rPr>
      </w:pPr>
    </w:p>
    <w:p w14:paraId="041C4D14" w14:textId="3F3EE7AF" w:rsidR="009C6F77" w:rsidRPr="009C6F77" w:rsidRDefault="009C6F77" w:rsidP="001D0FC2">
      <w:pPr>
        <w:widowControl w:val="0"/>
        <w:numPr>
          <w:ilvl w:val="2"/>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rPr>
        <w:t xml:space="preserve">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w:t>
      </w:r>
      <w:r w:rsidR="00C93634">
        <w:rPr>
          <w:rFonts w:ascii="Times New Roman" w:eastAsia="Calibri" w:hAnsi="Times New Roman" w:cs="Times New Roman"/>
        </w:rPr>
        <w:t>HUD-assisted</w:t>
      </w:r>
      <w:r w:rsidRPr="009C6F77">
        <w:rPr>
          <w:rFonts w:ascii="Times New Roman" w:eastAsia="Calibri" w:hAnsi="Times New Roman" w:cs="Times New Roman"/>
        </w:rPr>
        <w:t xml:space="preserve"> projects covered by Section 3, shall, to the greatest extent feasible, be directed to low- and very low-income persons, particularly persons who are recipients of HUD assistance for housing. </w:t>
      </w:r>
    </w:p>
    <w:p w14:paraId="4CC5A958" w14:textId="77777777" w:rsidR="009C6F77" w:rsidRPr="009C6F77" w:rsidRDefault="009C6F77" w:rsidP="001D0FC2">
      <w:pPr>
        <w:ind w:left="2160"/>
        <w:contextualSpacing/>
        <w:jc w:val="both"/>
        <w:rPr>
          <w:rFonts w:ascii="Times New Roman" w:eastAsia="Calibri" w:hAnsi="Times New Roman" w:cs="Times New Roman"/>
        </w:rPr>
      </w:pPr>
    </w:p>
    <w:p w14:paraId="55FE6DD5" w14:textId="77777777" w:rsidR="009C6F77" w:rsidRPr="009C6F77" w:rsidRDefault="009C6F77" w:rsidP="001D0FC2">
      <w:pPr>
        <w:widowControl w:val="0"/>
        <w:numPr>
          <w:ilvl w:val="2"/>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rPr>
        <w:t xml:space="preserve">The parties to this contract agree to comply with HUD's regulations in 24 CFR Part 75, which implement Section 3. As evidenced by their execution of this contract, the parties to this contract certify that they are under no contractual or other impediment that would prevent them from complying with the Part 75 regulations. </w:t>
      </w:r>
    </w:p>
    <w:p w14:paraId="1CC86E8E" w14:textId="77777777" w:rsidR="009C6F77" w:rsidRPr="009C6F77" w:rsidRDefault="009C6F77" w:rsidP="001D0FC2">
      <w:pPr>
        <w:ind w:left="720"/>
        <w:contextualSpacing/>
        <w:rPr>
          <w:rFonts w:ascii="Calibri" w:eastAsia="Calibri" w:hAnsi="Calibri" w:cs="Times New Roman"/>
          <w:sz w:val="24"/>
          <w:szCs w:val="24"/>
          <w:lang w:bidi="en-US"/>
        </w:rPr>
      </w:pPr>
    </w:p>
    <w:p w14:paraId="5045FFD2" w14:textId="77777777" w:rsidR="009C6F77" w:rsidRPr="009C6F77" w:rsidRDefault="009C6F77" w:rsidP="001D0FC2">
      <w:pPr>
        <w:widowControl w:val="0"/>
        <w:numPr>
          <w:ilvl w:val="2"/>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rPr>
        <w:t xml:space="preserve">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 </w:t>
      </w:r>
    </w:p>
    <w:p w14:paraId="28740B02" w14:textId="77777777" w:rsidR="009C6F77" w:rsidRPr="009C6F77" w:rsidRDefault="009C6F77" w:rsidP="001D0FC2">
      <w:pPr>
        <w:ind w:left="720"/>
        <w:contextualSpacing/>
        <w:rPr>
          <w:rFonts w:ascii="Calibri" w:eastAsia="Calibri" w:hAnsi="Calibri" w:cs="Times New Roman"/>
          <w:sz w:val="24"/>
          <w:szCs w:val="24"/>
          <w:lang w:bidi="en-US"/>
        </w:rPr>
      </w:pPr>
    </w:p>
    <w:p w14:paraId="06D71EE7" w14:textId="77777777" w:rsidR="009C6F77" w:rsidRPr="009C6F77" w:rsidRDefault="009C6F77" w:rsidP="001D0FC2">
      <w:pPr>
        <w:widowControl w:val="0"/>
        <w:numPr>
          <w:ilvl w:val="2"/>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rPr>
        <w:t>The contractor agrees to include this Section 3 clause in every subcontract subject to compliance with regulations in 24 CFR Part 75, and agrees to take appropriate action, as provided in an applicable provision of the subcontract or in this Section 3 clause, upon a finding that the subcontractor is in violation of the regulations in 24 CFR Part 75. The contractor will not subcontract with any subcontractor where the contractor has notice or knowledge that the subcontractor has been found in violation of the regulations in 24 CFR Part 75.</w:t>
      </w:r>
    </w:p>
    <w:p w14:paraId="05C928DD" w14:textId="77777777" w:rsidR="009C6F77" w:rsidRPr="009C6F77" w:rsidRDefault="009C6F77" w:rsidP="001D0FC2">
      <w:pPr>
        <w:ind w:left="720"/>
        <w:contextualSpacing/>
        <w:rPr>
          <w:rFonts w:ascii="Calibri" w:eastAsia="Calibri" w:hAnsi="Calibri" w:cs="Times New Roman"/>
          <w:sz w:val="24"/>
          <w:szCs w:val="24"/>
          <w:lang w:bidi="en-US"/>
        </w:rPr>
      </w:pPr>
    </w:p>
    <w:p w14:paraId="11314875" w14:textId="77777777" w:rsidR="009C6F77" w:rsidRPr="009C6F77" w:rsidRDefault="009C6F77" w:rsidP="001D0FC2">
      <w:pPr>
        <w:widowControl w:val="0"/>
        <w:numPr>
          <w:ilvl w:val="2"/>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rPr>
        <w:t>The contractor will certify that any vacant employment positions, including training positions, that are filled (1) after the contractor is selected but before the contract is executed, and (2) with persons other than those to whom the regulations of 24 CFR Part 75 require employment opportunities to be directed, were not filled to circumvent the contractor’s obligations under 24 CFR Part 75.</w:t>
      </w:r>
    </w:p>
    <w:p w14:paraId="2AB55D63" w14:textId="77777777" w:rsidR="009C6F77" w:rsidRPr="009C6F77" w:rsidRDefault="009C6F77" w:rsidP="001D0FC2">
      <w:pPr>
        <w:ind w:left="720"/>
        <w:contextualSpacing/>
        <w:rPr>
          <w:rFonts w:ascii="Calibri" w:eastAsia="Calibri" w:hAnsi="Calibri" w:cs="Times New Roman"/>
          <w:sz w:val="24"/>
          <w:szCs w:val="24"/>
          <w:lang w:bidi="en-US"/>
        </w:rPr>
      </w:pPr>
    </w:p>
    <w:p w14:paraId="0ACC713D" w14:textId="4CEAB3B1" w:rsidR="009C6F77" w:rsidRPr="009C6F77" w:rsidRDefault="009C6F77" w:rsidP="001D0FC2">
      <w:pPr>
        <w:widowControl w:val="0"/>
        <w:numPr>
          <w:ilvl w:val="2"/>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rPr>
        <w:t xml:space="preserve">Noncompliance with HUD’s regulations in 24 CFR Part 75 may result in sanctions, termination of this contract for default, and debarment or suspension from future </w:t>
      </w:r>
      <w:r w:rsidR="00C93634">
        <w:rPr>
          <w:rFonts w:ascii="Times New Roman" w:eastAsia="Calibri" w:hAnsi="Times New Roman" w:cs="Times New Roman"/>
        </w:rPr>
        <w:t>HUD-assisted</w:t>
      </w:r>
      <w:r w:rsidRPr="009C6F77">
        <w:rPr>
          <w:rFonts w:ascii="Times New Roman" w:eastAsia="Calibri" w:hAnsi="Times New Roman" w:cs="Times New Roman"/>
        </w:rPr>
        <w:t xml:space="preserve"> contracts. </w:t>
      </w:r>
    </w:p>
    <w:p w14:paraId="6020F591" w14:textId="77777777" w:rsidR="009C6F77" w:rsidRPr="009C6F77" w:rsidRDefault="009C6F77" w:rsidP="001D0FC2">
      <w:pPr>
        <w:ind w:left="2160"/>
        <w:contextualSpacing/>
        <w:jc w:val="both"/>
        <w:rPr>
          <w:rFonts w:ascii="Times New Roman" w:eastAsia="Calibri" w:hAnsi="Times New Roman" w:cs="Times New Roman"/>
        </w:rPr>
      </w:pPr>
    </w:p>
    <w:p w14:paraId="6B79B5A8" w14:textId="30813AD0" w:rsidR="009C6F77" w:rsidRPr="009C6F77" w:rsidRDefault="009C6F77" w:rsidP="001D0FC2">
      <w:pPr>
        <w:widowControl w:val="0"/>
        <w:numPr>
          <w:ilvl w:val="2"/>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rPr>
        <w:t>With respect to work performed in connection with Section 3 covered Indian housing assistance, Section 7(b) of the Indian Self-Determination and Education Assistance Act (25 U.S.C. 450e) also applies to the work to be performed under this contract. Section 7(b) requires that</w:t>
      </w:r>
      <w:r w:rsidR="00C93634">
        <w:rPr>
          <w:rFonts w:ascii="Times New Roman" w:eastAsia="Calibri" w:hAnsi="Times New Roman" w:cs="Times New Roman"/>
        </w:rPr>
        <w:t>,</w:t>
      </w:r>
      <w:r w:rsidRPr="009C6F77">
        <w:rPr>
          <w:rFonts w:ascii="Times New Roman" w:eastAsia="Calibri" w:hAnsi="Times New Roman" w:cs="Times New Roman"/>
        </w:rPr>
        <w:t xml:space="preserve"> to the greatest extent feasible</w:t>
      </w:r>
      <w:r w:rsidR="00C93634">
        <w:rPr>
          <w:rFonts w:ascii="Times New Roman" w:eastAsia="Calibri" w:hAnsi="Times New Roman" w:cs="Times New Roman"/>
        </w:rPr>
        <w:t>,</w:t>
      </w:r>
      <w:r w:rsidRPr="009C6F77">
        <w:rPr>
          <w:rFonts w:ascii="Times New Roman" w:eastAsia="Calibri" w:hAnsi="Times New Roman" w:cs="Times New Roman"/>
        </w:rPr>
        <w:t xml:space="preserve"> preference and opportunities for training and employment shall be given to Indians, and preference in the award of contracts and subcontracts shall be given to Indian organizations and Indian-owned Economic Enterprises. Parties to this contract that are subject to the provisions of Section 3 and Section 7(b) agree to comply with Section 3 to the maximum extent feasible, but not in derogation of compliance with Section 7(b). </w:t>
      </w:r>
    </w:p>
    <w:p w14:paraId="373AE325" w14:textId="77777777" w:rsidR="009C6F77" w:rsidRPr="009C6F77" w:rsidRDefault="009C6F77" w:rsidP="001D0FC2">
      <w:pPr>
        <w:ind w:left="720"/>
        <w:contextualSpacing/>
        <w:rPr>
          <w:rFonts w:ascii="Calibri" w:eastAsia="Calibri" w:hAnsi="Calibri" w:cs="Times New Roman"/>
          <w:sz w:val="24"/>
          <w:szCs w:val="24"/>
          <w:lang w:bidi="en-US"/>
        </w:rPr>
      </w:pPr>
    </w:p>
    <w:p w14:paraId="6928D8AF" w14:textId="77777777" w:rsidR="009C6F77" w:rsidRPr="009C6F77" w:rsidRDefault="009C6F77" w:rsidP="001D0FC2">
      <w:pPr>
        <w:widowControl w:val="0"/>
        <w:numPr>
          <w:ilvl w:val="1"/>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u w:val="single"/>
        </w:rPr>
        <w:lastRenderedPageBreak/>
        <w:t>Section 3 Benchmarks and Reporting</w:t>
      </w:r>
      <w:r w:rsidRPr="009C6F77">
        <w:rPr>
          <w:rFonts w:ascii="Times New Roman" w:eastAsia="Calibri" w:hAnsi="Times New Roman" w:cs="Times New Roman"/>
        </w:rPr>
        <w:t xml:space="preserve"> </w:t>
      </w:r>
    </w:p>
    <w:p w14:paraId="5F0D8E09" w14:textId="77777777" w:rsidR="009C6F77" w:rsidRPr="009C6F77" w:rsidRDefault="009C6F77" w:rsidP="001D0FC2">
      <w:pPr>
        <w:ind w:left="1440"/>
        <w:contextualSpacing/>
        <w:jc w:val="both"/>
        <w:rPr>
          <w:rFonts w:ascii="Times New Roman" w:eastAsia="Calibri" w:hAnsi="Times New Roman" w:cs="Times New Roman"/>
        </w:rPr>
      </w:pPr>
    </w:p>
    <w:p w14:paraId="260ECEA8" w14:textId="77777777" w:rsidR="009C6F77" w:rsidRPr="009C6F77" w:rsidRDefault="009C6F77" w:rsidP="001D0FC2">
      <w:pPr>
        <w:widowControl w:val="0"/>
        <w:numPr>
          <w:ilvl w:val="2"/>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u w:val="single"/>
        </w:rPr>
        <w:t>Benchmarks</w:t>
      </w:r>
      <w:r w:rsidRPr="009C6F77">
        <w:rPr>
          <w:rFonts w:ascii="Times New Roman" w:eastAsia="Calibri" w:hAnsi="Times New Roman" w:cs="Times New Roman"/>
        </w:rPr>
        <w:t xml:space="preserve">. Contracts with CDBG awards over $200,000 trigger Section 3 Benchmark requirements. When triggered, best efforts must be made to extend Section 3 opportunities to verified Section 3 workers and business concerns to meet these minimum numeric goals: </w:t>
      </w:r>
    </w:p>
    <w:p w14:paraId="211ABF47" w14:textId="77777777" w:rsidR="009C6F77" w:rsidRPr="009C6F77" w:rsidRDefault="009C6F77" w:rsidP="001D0FC2">
      <w:pPr>
        <w:ind w:left="2160"/>
        <w:contextualSpacing/>
        <w:jc w:val="both"/>
        <w:rPr>
          <w:rFonts w:ascii="Times New Roman" w:eastAsia="Calibri" w:hAnsi="Times New Roman" w:cs="Times New Roman"/>
        </w:rPr>
      </w:pPr>
    </w:p>
    <w:p w14:paraId="1A28BBC5" w14:textId="77777777" w:rsidR="009C6F77" w:rsidRPr="009C6F77" w:rsidRDefault="009C6F77" w:rsidP="001D0FC2">
      <w:pPr>
        <w:widowControl w:val="0"/>
        <w:numPr>
          <w:ilvl w:val="3"/>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rPr>
        <w:t>25% of the total hours on a Section 3 project must be worked by Section 3 workers; and</w:t>
      </w:r>
    </w:p>
    <w:p w14:paraId="27B83827" w14:textId="77777777" w:rsidR="009C6F77" w:rsidRPr="009C6F77" w:rsidRDefault="009C6F77" w:rsidP="001D0FC2">
      <w:pPr>
        <w:ind w:left="2880"/>
        <w:contextualSpacing/>
        <w:jc w:val="both"/>
        <w:rPr>
          <w:rFonts w:ascii="Times New Roman" w:eastAsia="Calibri" w:hAnsi="Times New Roman" w:cs="Times New Roman"/>
        </w:rPr>
      </w:pPr>
      <w:r w:rsidRPr="009C6F77">
        <w:rPr>
          <w:rFonts w:ascii="Times New Roman" w:eastAsia="Calibri" w:hAnsi="Times New Roman" w:cs="Times New Roman"/>
        </w:rPr>
        <w:t xml:space="preserve"> </w:t>
      </w:r>
    </w:p>
    <w:p w14:paraId="614F03DC" w14:textId="77777777" w:rsidR="009C6F77" w:rsidRPr="009C6F77" w:rsidRDefault="009C6F77" w:rsidP="001D0FC2">
      <w:pPr>
        <w:widowControl w:val="0"/>
        <w:numPr>
          <w:ilvl w:val="3"/>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rPr>
        <w:t xml:space="preserve">Five percent of the total hours on a Section 3 project must be worked by Targeted Section 3 workers. </w:t>
      </w:r>
    </w:p>
    <w:p w14:paraId="2F540B01" w14:textId="77777777" w:rsidR="009C6F77" w:rsidRPr="009C6F77" w:rsidRDefault="009C6F77" w:rsidP="001D0FC2">
      <w:pPr>
        <w:ind w:left="720"/>
        <w:contextualSpacing/>
        <w:rPr>
          <w:rFonts w:ascii="Calibri" w:eastAsia="Calibri" w:hAnsi="Calibri" w:cs="Times New Roman"/>
          <w:sz w:val="24"/>
          <w:szCs w:val="24"/>
          <w:lang w:bidi="en-US"/>
        </w:rPr>
      </w:pPr>
    </w:p>
    <w:p w14:paraId="4636F769" w14:textId="7760E117" w:rsidR="009C6F77" w:rsidRPr="009C6F77" w:rsidRDefault="009C6F77" w:rsidP="001D0FC2">
      <w:pPr>
        <w:widowControl w:val="0"/>
        <w:numPr>
          <w:ilvl w:val="2"/>
          <w:numId w:val="18"/>
        </w:numPr>
        <w:autoSpaceDE w:val="0"/>
        <w:autoSpaceDN w:val="0"/>
        <w:contextualSpacing/>
        <w:jc w:val="both"/>
        <w:rPr>
          <w:rFonts w:ascii="Times New Roman" w:eastAsia="Calibri" w:hAnsi="Times New Roman" w:cs="Times New Roman"/>
        </w:rPr>
      </w:pPr>
      <w:r w:rsidRPr="009C6F77">
        <w:rPr>
          <w:rFonts w:ascii="Times New Roman" w:eastAsia="Calibri" w:hAnsi="Times New Roman" w:cs="Times New Roman"/>
          <w:u w:val="single"/>
        </w:rPr>
        <w:t>Reporting.</w:t>
      </w:r>
      <w:r w:rsidRPr="009C6F77">
        <w:rPr>
          <w:rFonts w:ascii="Times New Roman" w:eastAsia="Calibri" w:hAnsi="Times New Roman" w:cs="Times New Roman"/>
        </w:rPr>
        <w:t xml:space="preserve"> If the subrecipient’s reporting indicates that the subrecipient has not met the Section 3 benchmarks described in 24 CFR § 75.23, pursuant to 24 CFR § 75.25(b), the subrecipient must report in a form prescribed by HUD on the qualitative nature of its activities and those </w:t>
      </w:r>
      <w:r w:rsidR="00C93634">
        <w:rPr>
          <w:rFonts w:ascii="Times New Roman" w:eastAsia="Calibri" w:hAnsi="Times New Roman" w:cs="Times New Roman"/>
        </w:rPr>
        <w:t xml:space="preserve">of </w:t>
      </w:r>
      <w:r w:rsidRPr="009C6F77">
        <w:rPr>
          <w:rFonts w:ascii="Times New Roman" w:eastAsia="Calibri" w:hAnsi="Times New Roman" w:cs="Times New Roman"/>
        </w:rPr>
        <w:t xml:space="preserve">its contractors and subcontractors pursued. </w:t>
      </w:r>
    </w:p>
    <w:p w14:paraId="45BE4D03" w14:textId="77777777" w:rsidR="009C6F77" w:rsidRPr="009C6F77" w:rsidRDefault="009C6F77" w:rsidP="001D0FC2">
      <w:pPr>
        <w:ind w:left="2160"/>
        <w:contextualSpacing/>
        <w:jc w:val="both"/>
        <w:rPr>
          <w:rFonts w:ascii="Times New Roman" w:eastAsia="Calibri" w:hAnsi="Times New Roman" w:cs="Times New Roman"/>
        </w:rPr>
      </w:pPr>
    </w:p>
    <w:p w14:paraId="309D4C13" w14:textId="25F3A1E1" w:rsidR="009C6F77" w:rsidRPr="009C6F77" w:rsidRDefault="009C6F77" w:rsidP="001D0FC2">
      <w:pPr>
        <w:widowControl w:val="0"/>
        <w:numPr>
          <w:ilvl w:val="2"/>
          <w:numId w:val="18"/>
        </w:numPr>
        <w:autoSpaceDE w:val="0"/>
        <w:autoSpaceDN w:val="0"/>
        <w:adjustRightInd w:val="0"/>
        <w:jc w:val="both"/>
        <w:rPr>
          <w:rFonts w:ascii="Times New Roman" w:eastAsia="Times New Roman" w:hAnsi="Times New Roman" w:cs="Times New Roman"/>
          <w:sz w:val="24"/>
        </w:rPr>
      </w:pPr>
      <w:r w:rsidRPr="009C6F77">
        <w:rPr>
          <w:rFonts w:ascii="Times New Roman" w:eastAsia="Calibri" w:hAnsi="Times New Roman" w:cs="Times New Roman"/>
        </w:rPr>
        <w:t>Recipient will comply with any Section 3 Project Implementation Plan documents provided by HUD or the State of Hawaii</w:t>
      </w:r>
      <w:r w:rsidR="00C93634">
        <w:rPr>
          <w:rFonts w:ascii="Times New Roman" w:eastAsia="Calibri" w:hAnsi="Times New Roman" w:cs="Times New Roman"/>
        </w:rPr>
        <w:t>,</w:t>
      </w:r>
      <w:r w:rsidRPr="009C6F77">
        <w:rPr>
          <w:rFonts w:ascii="Times New Roman" w:eastAsia="Calibri" w:hAnsi="Times New Roman" w:cs="Times New Roman"/>
        </w:rPr>
        <w:t xml:space="preserve"> which may be amended from time to time for HUD reporting purposes.</w:t>
      </w:r>
    </w:p>
    <w:p w14:paraId="735FC2B7" w14:textId="77777777" w:rsidR="00CC11BB" w:rsidRPr="00567672" w:rsidRDefault="00CC11BB" w:rsidP="001D0FC2">
      <w:pPr>
        <w:jc w:val="both"/>
        <w:rPr>
          <w:rFonts w:ascii="Times New Roman" w:hAnsi="Times New Roman"/>
        </w:rPr>
      </w:pPr>
    </w:p>
    <w:p w14:paraId="709E16F4" w14:textId="77777777" w:rsidR="00CC11BB" w:rsidRPr="00567672" w:rsidRDefault="00CC11BB" w:rsidP="001D0FC2">
      <w:pPr>
        <w:jc w:val="both"/>
        <w:rPr>
          <w:rFonts w:ascii="Times New Roman" w:hAnsi="Times New Roman"/>
        </w:rPr>
      </w:pPr>
    </w:p>
    <w:p w14:paraId="630E703F" w14:textId="77777777" w:rsidR="00CC11BB" w:rsidRPr="00A0176C" w:rsidRDefault="00CC11BB" w:rsidP="001D0FC2">
      <w:pPr>
        <w:jc w:val="both"/>
        <w:rPr>
          <w:rFonts w:ascii="Times New Roman" w:hAnsi="Times New Roman"/>
        </w:rPr>
      </w:pPr>
    </w:p>
    <w:p w14:paraId="013B57BF" w14:textId="77777777" w:rsidR="00A03C38" w:rsidRPr="00A0176C" w:rsidRDefault="00A03C38" w:rsidP="001D0FC2">
      <w:pPr>
        <w:pStyle w:val="ListParagraph"/>
        <w:ind w:left="360" w:hanging="360"/>
        <w:jc w:val="both"/>
        <w:rPr>
          <w:rFonts w:ascii="Times New Roman" w:hAnsi="Times New Roman"/>
          <w:sz w:val="22"/>
          <w:szCs w:val="22"/>
          <w:lang w:bidi="ar-SA"/>
        </w:rPr>
      </w:pPr>
    </w:p>
    <w:p w14:paraId="013B57C0" w14:textId="77777777" w:rsidR="00E47D2B" w:rsidRPr="00567672" w:rsidRDefault="00E47D2B" w:rsidP="001D0FC2"/>
    <w:sectPr w:rsidR="00E47D2B" w:rsidRPr="00567672" w:rsidSect="00A03C38">
      <w:headerReference w:type="default" r:id="rId21"/>
      <w:footerReference w:type="default" r:id="rId22"/>
      <w:pgSz w:w="12240" w:h="15840"/>
      <w:pgMar w:top="907" w:right="108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3907F" w14:textId="77777777" w:rsidR="0091526B" w:rsidRDefault="0091526B" w:rsidP="00596BC4">
      <w:r>
        <w:separator/>
      </w:r>
    </w:p>
  </w:endnote>
  <w:endnote w:type="continuationSeparator" w:id="0">
    <w:p w14:paraId="6A13F77C" w14:textId="77777777" w:rsidR="0091526B" w:rsidRDefault="0091526B" w:rsidP="00596BC4">
      <w:r>
        <w:continuationSeparator/>
      </w:r>
    </w:p>
  </w:endnote>
  <w:endnote w:type="continuationNotice" w:id="1">
    <w:p w14:paraId="76173486" w14:textId="77777777" w:rsidR="0091526B" w:rsidRDefault="00915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D6CA" w14:textId="3D3FE5D3" w:rsidR="007F3992" w:rsidRDefault="007F0914" w:rsidP="00C648BA">
    <w:pPr>
      <w:pStyle w:val="Footer"/>
      <w:tabs>
        <w:tab w:val="clear" w:pos="9360"/>
        <w:tab w:val="left" w:pos="0"/>
        <w:tab w:val="center" w:pos="5220"/>
        <w:tab w:val="right" w:pos="10440"/>
      </w:tabs>
      <w:rPr>
        <w:rFonts w:ascii="Times New Roman" w:hAnsi="Times New Roman"/>
        <w:sz w:val="16"/>
        <w:szCs w:val="16"/>
      </w:rPr>
    </w:pPr>
    <w:r>
      <w:rPr>
        <w:rFonts w:ascii="Times New Roman" w:hAnsi="Times New Roman"/>
        <w:sz w:val="16"/>
        <w:szCs w:val="16"/>
      </w:rPr>
      <w:t xml:space="preserve">May </w:t>
    </w:r>
    <w:r w:rsidR="00007704">
      <w:rPr>
        <w:rFonts w:ascii="Times New Roman" w:hAnsi="Times New Roman"/>
        <w:sz w:val="16"/>
        <w:szCs w:val="16"/>
      </w:rPr>
      <w:t>2025</w:t>
    </w:r>
    <w:r w:rsidR="007F3992">
      <w:rPr>
        <w:rFonts w:ascii="Times New Roman" w:hAnsi="Times New Roman"/>
        <w:sz w:val="16"/>
        <w:szCs w:val="16"/>
      </w:rPr>
      <w:tab/>
    </w:r>
    <w:r w:rsidR="007F3992">
      <w:rPr>
        <w:rFonts w:ascii="Times New Roman" w:hAnsi="Times New Roman"/>
        <w:sz w:val="16"/>
        <w:szCs w:val="16"/>
      </w:rPr>
      <w:tab/>
    </w:r>
    <w:r w:rsidR="007F3992">
      <w:rPr>
        <w:rFonts w:ascii="Times New Roman" w:hAnsi="Times New Roman"/>
        <w:sz w:val="16"/>
        <w:szCs w:val="16"/>
      </w:rPr>
      <w:tab/>
    </w:r>
    <w:r w:rsidR="007F3992" w:rsidRPr="00ED0C47">
      <w:rPr>
        <w:rFonts w:ascii="Times New Roman" w:hAnsi="Times New Roman"/>
        <w:sz w:val="16"/>
        <w:szCs w:val="16"/>
      </w:rPr>
      <w:t xml:space="preserve">Page </w:t>
    </w:r>
    <w:r w:rsidR="007F3992" w:rsidRPr="00ED0C47">
      <w:rPr>
        <w:rFonts w:ascii="Times New Roman" w:hAnsi="Times New Roman"/>
        <w:sz w:val="16"/>
        <w:szCs w:val="16"/>
      </w:rPr>
      <w:fldChar w:fldCharType="begin"/>
    </w:r>
    <w:r w:rsidR="007F3992" w:rsidRPr="00ED0C47">
      <w:rPr>
        <w:rFonts w:ascii="Times New Roman" w:hAnsi="Times New Roman"/>
        <w:sz w:val="16"/>
        <w:szCs w:val="16"/>
      </w:rPr>
      <w:instrText xml:space="preserve"> PAGE   \* MERGEFORMAT </w:instrText>
    </w:r>
    <w:r w:rsidR="007F3992" w:rsidRPr="00ED0C47">
      <w:rPr>
        <w:rFonts w:ascii="Times New Roman" w:hAnsi="Times New Roman"/>
        <w:sz w:val="16"/>
        <w:szCs w:val="16"/>
      </w:rPr>
      <w:fldChar w:fldCharType="separate"/>
    </w:r>
    <w:r w:rsidR="003464FC">
      <w:rPr>
        <w:rFonts w:ascii="Times New Roman" w:hAnsi="Times New Roman"/>
        <w:noProof/>
        <w:sz w:val="16"/>
        <w:szCs w:val="16"/>
      </w:rPr>
      <w:t>17</w:t>
    </w:r>
    <w:r w:rsidR="007F3992" w:rsidRPr="00ED0C47">
      <w:rPr>
        <w:rFonts w:ascii="Times New Roman" w:hAnsi="Times New Roman"/>
        <w:sz w:val="16"/>
        <w:szCs w:val="16"/>
      </w:rPr>
      <w:fldChar w:fldCharType="end"/>
    </w:r>
    <w:r w:rsidR="007F3992" w:rsidRPr="00ED0C47">
      <w:rPr>
        <w:rFonts w:ascii="Times New Roman" w:hAnsi="Times New Roman"/>
        <w:sz w:val="16"/>
        <w:szCs w:val="16"/>
      </w:rPr>
      <w:t xml:space="preserve"> of </w:t>
    </w:r>
    <w:r w:rsidR="00CB562F">
      <w:rPr>
        <w:rFonts w:ascii="Times New Roman" w:hAnsi="Times New Roman"/>
        <w:sz w:val="16"/>
        <w:szCs w:val="16"/>
      </w:rPr>
      <w:t>22</w:t>
    </w:r>
  </w:p>
  <w:p w14:paraId="4BBBFA4B" w14:textId="4CFA9567" w:rsidR="007F3992" w:rsidRPr="00A03C38" w:rsidRDefault="007F3992" w:rsidP="00C648BA">
    <w:pPr>
      <w:pStyle w:val="Footer"/>
      <w:tabs>
        <w:tab w:val="clear" w:pos="9360"/>
        <w:tab w:val="left" w:pos="0"/>
        <w:tab w:val="center" w:pos="5220"/>
        <w:tab w:val="right" w:pos="10440"/>
      </w:tabs>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Version </w:t>
    </w:r>
    <w:r w:rsidR="007F0914">
      <w:rPr>
        <w:rFonts w:ascii="Times New Roman" w:hAnsi="Times New Roman"/>
        <w:sz w:val="16"/>
        <w:szCs w:val="16"/>
      </w:rPr>
      <w:t>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20EC" w14:textId="77777777" w:rsidR="0091526B" w:rsidRDefault="0091526B" w:rsidP="00596BC4">
      <w:r>
        <w:separator/>
      </w:r>
    </w:p>
  </w:footnote>
  <w:footnote w:type="continuationSeparator" w:id="0">
    <w:p w14:paraId="6043D603" w14:textId="77777777" w:rsidR="0091526B" w:rsidRDefault="0091526B" w:rsidP="00596BC4">
      <w:r>
        <w:continuationSeparator/>
      </w:r>
    </w:p>
  </w:footnote>
  <w:footnote w:type="continuationNotice" w:id="1">
    <w:p w14:paraId="4000966E" w14:textId="77777777" w:rsidR="0091526B" w:rsidRDefault="00915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222"/>
      <w:gridCol w:w="5218"/>
    </w:tblGrid>
    <w:tr w:rsidR="006E21C6" w14:paraId="6FF5FE81" w14:textId="77777777" w:rsidTr="003B0199">
      <w:tc>
        <w:tcPr>
          <w:tcW w:w="5328" w:type="dxa"/>
        </w:tcPr>
        <w:p w14:paraId="5E5FB728" w14:textId="5DD5E2DA" w:rsidR="006E21C6" w:rsidRPr="004E6C50" w:rsidRDefault="006E21C6" w:rsidP="006E21C6">
          <w:pPr>
            <w:contextualSpacing/>
            <w:rPr>
              <w:rFonts w:ascii="Times New Roman" w:hAnsi="Times New Roman"/>
              <w:i/>
              <w:sz w:val="16"/>
              <w:szCs w:val="16"/>
            </w:rPr>
          </w:pPr>
          <w:r w:rsidRPr="004E6C50">
            <w:rPr>
              <w:rFonts w:ascii="Times New Roman" w:hAnsi="Times New Roman"/>
              <w:sz w:val="16"/>
              <w:szCs w:val="16"/>
            </w:rPr>
            <w:t>(</w:t>
          </w:r>
          <w:r w:rsidRPr="004E6C50">
            <w:rPr>
              <w:rFonts w:ascii="Times New Roman" w:hAnsi="Times New Roman"/>
              <w:i/>
              <w:sz w:val="16"/>
              <w:szCs w:val="16"/>
            </w:rPr>
            <w:t xml:space="preserve">This is a sample, each </w:t>
          </w:r>
          <w:r>
            <w:rPr>
              <w:rFonts w:ascii="Times New Roman" w:hAnsi="Times New Roman"/>
              <w:i/>
              <w:sz w:val="16"/>
              <w:szCs w:val="16"/>
            </w:rPr>
            <w:t>subrecipient</w:t>
          </w:r>
        </w:p>
        <w:p w14:paraId="190267C1" w14:textId="77777777" w:rsidR="006E21C6" w:rsidRPr="004E6C50" w:rsidRDefault="006E21C6" w:rsidP="006E21C6">
          <w:pPr>
            <w:contextualSpacing/>
            <w:rPr>
              <w:rFonts w:ascii="Times New Roman" w:hAnsi="Times New Roman"/>
              <w:i/>
              <w:sz w:val="16"/>
              <w:szCs w:val="16"/>
            </w:rPr>
          </w:pPr>
          <w:r w:rsidRPr="004E6C50">
            <w:rPr>
              <w:rFonts w:ascii="Times New Roman" w:hAnsi="Times New Roman"/>
              <w:i/>
              <w:sz w:val="16"/>
              <w:szCs w:val="16"/>
            </w:rPr>
            <w:t xml:space="preserve">must prepare a contract that is specific </w:t>
          </w:r>
        </w:p>
        <w:p w14:paraId="0C531203" w14:textId="77777777" w:rsidR="006E21C6" w:rsidRPr="004E6C50" w:rsidRDefault="006E21C6" w:rsidP="006E21C6">
          <w:pPr>
            <w:contextualSpacing/>
            <w:rPr>
              <w:rFonts w:ascii="Times New Roman" w:hAnsi="Times New Roman"/>
              <w:i/>
              <w:sz w:val="16"/>
              <w:szCs w:val="16"/>
            </w:rPr>
          </w:pPr>
          <w:r w:rsidRPr="004E6C50">
            <w:rPr>
              <w:rFonts w:ascii="Times New Roman" w:hAnsi="Times New Roman"/>
              <w:i/>
              <w:sz w:val="16"/>
              <w:szCs w:val="16"/>
            </w:rPr>
            <w:t xml:space="preserve">to its needs and should be reviewed by </w:t>
          </w:r>
        </w:p>
        <w:p w14:paraId="69E6A7B9" w14:textId="77777777" w:rsidR="006E21C6" w:rsidRPr="004E6C50" w:rsidRDefault="006E21C6" w:rsidP="006E21C6">
          <w:pPr>
            <w:contextualSpacing/>
            <w:rPr>
              <w:rFonts w:ascii="Times New Roman" w:hAnsi="Times New Roman"/>
              <w:sz w:val="16"/>
              <w:szCs w:val="16"/>
            </w:rPr>
          </w:pPr>
          <w:r w:rsidRPr="004E6C50">
            <w:rPr>
              <w:rFonts w:ascii="Times New Roman" w:hAnsi="Times New Roman"/>
              <w:i/>
              <w:sz w:val="16"/>
              <w:szCs w:val="16"/>
            </w:rPr>
            <w:t xml:space="preserve">the </w:t>
          </w:r>
          <w:r>
            <w:rPr>
              <w:rFonts w:ascii="Times New Roman" w:hAnsi="Times New Roman"/>
              <w:i/>
              <w:sz w:val="16"/>
              <w:szCs w:val="16"/>
            </w:rPr>
            <w:t>subrecipient</w:t>
          </w:r>
          <w:r w:rsidRPr="004E6C50">
            <w:rPr>
              <w:rFonts w:ascii="Times New Roman" w:hAnsi="Times New Roman"/>
              <w:i/>
              <w:sz w:val="16"/>
              <w:szCs w:val="16"/>
            </w:rPr>
            <w:t>’s legal counsel.</w:t>
          </w:r>
          <w:r w:rsidRPr="004E6C50">
            <w:rPr>
              <w:rFonts w:ascii="Times New Roman" w:hAnsi="Times New Roman"/>
              <w:sz w:val="16"/>
              <w:szCs w:val="16"/>
            </w:rPr>
            <w:t>)</w:t>
          </w:r>
        </w:p>
        <w:p w14:paraId="50BD4B9B" w14:textId="77777777" w:rsidR="006E21C6" w:rsidRDefault="006E21C6" w:rsidP="006E21C6"/>
      </w:tc>
      <w:tc>
        <w:tcPr>
          <w:tcW w:w="5328" w:type="dxa"/>
        </w:tcPr>
        <w:p w14:paraId="090A6CA0" w14:textId="77777777" w:rsidR="006E21C6" w:rsidRDefault="006E21C6" w:rsidP="006E21C6">
          <w:pPr>
            <w:jc w:val="right"/>
          </w:pPr>
          <w:r>
            <w:rPr>
              <w:rFonts w:ascii="Times New Roman" w:hAnsi="Times New Roman"/>
              <w:b/>
              <w:sz w:val="72"/>
              <w:szCs w:val="36"/>
            </w:rPr>
            <w:t>4</w:t>
          </w:r>
          <w:r w:rsidRPr="004E6C50">
            <w:rPr>
              <w:rFonts w:ascii="Times New Roman" w:hAnsi="Times New Roman"/>
              <w:b/>
              <w:sz w:val="72"/>
              <w:szCs w:val="36"/>
            </w:rPr>
            <w:t>-10</w:t>
          </w:r>
        </w:p>
      </w:tc>
    </w:tr>
  </w:tbl>
  <w:p w14:paraId="3C97628A" w14:textId="77777777" w:rsidR="006E21C6" w:rsidRDefault="006E2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9BE"/>
    <w:multiLevelType w:val="hybridMultilevel"/>
    <w:tmpl w:val="37C27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5E99"/>
    <w:multiLevelType w:val="hybridMultilevel"/>
    <w:tmpl w:val="FA94C98C"/>
    <w:lvl w:ilvl="0" w:tplc="68BC7C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27844"/>
    <w:multiLevelType w:val="hybridMultilevel"/>
    <w:tmpl w:val="4F98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938A7"/>
    <w:multiLevelType w:val="hybridMultilevel"/>
    <w:tmpl w:val="DB3620E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E237C0"/>
    <w:multiLevelType w:val="hybridMultilevel"/>
    <w:tmpl w:val="62A00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96302"/>
    <w:multiLevelType w:val="hybridMultilevel"/>
    <w:tmpl w:val="25BA93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D775F"/>
    <w:multiLevelType w:val="hybridMultilevel"/>
    <w:tmpl w:val="A2F05F9A"/>
    <w:lvl w:ilvl="0" w:tplc="17ECFA60">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7530A18"/>
    <w:multiLevelType w:val="hybridMultilevel"/>
    <w:tmpl w:val="B7ACC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27E81"/>
    <w:multiLevelType w:val="hybridMultilevel"/>
    <w:tmpl w:val="060899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809F5"/>
    <w:multiLevelType w:val="hybridMultilevel"/>
    <w:tmpl w:val="56DA4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E4D38"/>
    <w:multiLevelType w:val="hybridMultilevel"/>
    <w:tmpl w:val="C4BE4E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17E16"/>
    <w:multiLevelType w:val="multilevel"/>
    <w:tmpl w:val="981E1B4A"/>
    <w:lvl w:ilvl="0">
      <w:start w:val="1"/>
      <w:numFmt w:val="decimal"/>
      <w:lvlText w:val="%1."/>
      <w:lvlJc w:val="left"/>
      <w:pPr>
        <w:tabs>
          <w:tab w:val="num" w:pos="-1032"/>
        </w:tabs>
        <w:ind w:left="-1032" w:hanging="360"/>
      </w:pPr>
      <w:rPr>
        <w:rFonts w:hint="default"/>
      </w:rPr>
    </w:lvl>
    <w:lvl w:ilvl="1">
      <w:start w:val="1"/>
      <w:numFmt w:val="decimal"/>
      <w:lvlText w:val="%1.%2."/>
      <w:lvlJc w:val="left"/>
      <w:pPr>
        <w:tabs>
          <w:tab w:val="num" w:pos="-600"/>
        </w:tabs>
        <w:ind w:left="-600" w:hanging="432"/>
      </w:pPr>
      <w:rPr>
        <w:rFonts w:hint="default"/>
      </w:rPr>
    </w:lvl>
    <w:lvl w:ilvl="2">
      <w:start w:val="1"/>
      <w:numFmt w:val="decimal"/>
      <w:lvlText w:val="%1.%2.%3."/>
      <w:lvlJc w:val="left"/>
      <w:pPr>
        <w:tabs>
          <w:tab w:val="num" w:pos="-168"/>
        </w:tabs>
        <w:ind w:left="-168" w:hanging="504"/>
      </w:pPr>
      <w:rPr>
        <w:rFonts w:hint="default"/>
      </w:rPr>
    </w:lvl>
    <w:lvl w:ilvl="3">
      <w:start w:val="1"/>
      <w:numFmt w:val="decimal"/>
      <w:lvlText w:val="%1.%2.%3.%4."/>
      <w:lvlJc w:val="left"/>
      <w:pPr>
        <w:tabs>
          <w:tab w:val="num" w:pos="408"/>
        </w:tabs>
        <w:ind w:left="336" w:hanging="648"/>
      </w:pPr>
      <w:rPr>
        <w:rFonts w:hint="default"/>
      </w:rPr>
    </w:lvl>
    <w:lvl w:ilvl="4">
      <w:start w:val="1"/>
      <w:numFmt w:val="decimal"/>
      <w:pStyle w:val="RFPAttachmentHeading1"/>
      <w:lvlText w:val="%5"/>
      <w:lvlJc w:val="left"/>
      <w:pPr>
        <w:tabs>
          <w:tab w:val="num" w:pos="1128"/>
        </w:tabs>
        <w:ind w:left="840" w:hanging="792"/>
      </w:pPr>
      <w:rPr>
        <w:rFonts w:hint="default"/>
      </w:rPr>
    </w:lvl>
    <w:lvl w:ilvl="5">
      <w:start w:val="1"/>
      <w:numFmt w:val="decimal"/>
      <w:pStyle w:val="RFPAttachmentHeading2"/>
      <w:lvlText w:val="%5.%6"/>
      <w:lvlJc w:val="left"/>
      <w:pPr>
        <w:tabs>
          <w:tab w:val="num" w:pos="1488"/>
        </w:tabs>
        <w:ind w:left="1344" w:hanging="936"/>
      </w:pPr>
      <w:rPr>
        <w:rFonts w:hint="default"/>
      </w:rPr>
    </w:lvl>
    <w:lvl w:ilvl="6">
      <w:start w:val="1"/>
      <w:numFmt w:val="decimal"/>
      <w:pStyle w:val="RFPAttachmentHeading3"/>
      <w:lvlText w:val="%5.%6.%7."/>
      <w:lvlJc w:val="left"/>
      <w:pPr>
        <w:tabs>
          <w:tab w:val="num" w:pos="2208"/>
        </w:tabs>
        <w:ind w:left="1848" w:hanging="1080"/>
      </w:pPr>
      <w:rPr>
        <w:rFonts w:hint="default"/>
      </w:rPr>
    </w:lvl>
    <w:lvl w:ilvl="7">
      <w:start w:val="1"/>
      <w:numFmt w:val="decimal"/>
      <w:lvlText w:val="%1.%2.%3.%4.%5.%6.%7.%8."/>
      <w:lvlJc w:val="left"/>
      <w:pPr>
        <w:tabs>
          <w:tab w:val="num" w:pos="2568"/>
        </w:tabs>
        <w:ind w:left="2352" w:hanging="1224"/>
      </w:pPr>
      <w:rPr>
        <w:rFonts w:hint="default"/>
      </w:rPr>
    </w:lvl>
    <w:lvl w:ilvl="8">
      <w:start w:val="1"/>
      <w:numFmt w:val="decimal"/>
      <w:lvlText w:val="%1.%2.%3.%4.%5.%6.%7.%8.%9."/>
      <w:lvlJc w:val="left"/>
      <w:pPr>
        <w:tabs>
          <w:tab w:val="num" w:pos="3288"/>
        </w:tabs>
        <w:ind w:left="2928" w:hanging="1440"/>
      </w:pPr>
      <w:rPr>
        <w:rFonts w:hint="default"/>
      </w:rPr>
    </w:lvl>
  </w:abstractNum>
  <w:abstractNum w:abstractNumId="12" w15:restartNumberingAfterBreak="0">
    <w:nsid w:val="39EC4F66"/>
    <w:multiLevelType w:val="hybridMultilevel"/>
    <w:tmpl w:val="1AD0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F76C0"/>
    <w:multiLevelType w:val="hybridMultilevel"/>
    <w:tmpl w:val="E48C8E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1AC3118"/>
    <w:multiLevelType w:val="hybridMultilevel"/>
    <w:tmpl w:val="347844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E3B56"/>
    <w:multiLevelType w:val="hybridMultilevel"/>
    <w:tmpl w:val="1D164B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E03F1B"/>
    <w:multiLevelType w:val="hybridMultilevel"/>
    <w:tmpl w:val="741E18E8"/>
    <w:lvl w:ilvl="0" w:tplc="04090017">
      <w:start w:val="1"/>
      <w:numFmt w:val="lowerLetter"/>
      <w:lvlText w:val="%1)"/>
      <w:lvlJc w:val="left"/>
      <w:pPr>
        <w:ind w:left="-144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7" w15:restartNumberingAfterBreak="0">
    <w:nsid w:val="56BD52E2"/>
    <w:multiLevelType w:val="hybridMultilevel"/>
    <w:tmpl w:val="3FF2A7BA"/>
    <w:lvl w:ilvl="0" w:tplc="B7B2D8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52B5F29"/>
    <w:multiLevelType w:val="hybridMultilevel"/>
    <w:tmpl w:val="DC56755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6D1222DE"/>
    <w:multiLevelType w:val="hybridMultilevel"/>
    <w:tmpl w:val="BD96B328"/>
    <w:lvl w:ilvl="0" w:tplc="7F5C84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54F51"/>
    <w:multiLevelType w:val="hybridMultilevel"/>
    <w:tmpl w:val="B5DC3C60"/>
    <w:lvl w:ilvl="0" w:tplc="DE7A9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7B4F4F"/>
    <w:multiLevelType w:val="hybridMultilevel"/>
    <w:tmpl w:val="B662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6C7106"/>
    <w:multiLevelType w:val="hybridMultilevel"/>
    <w:tmpl w:val="6ECC2876"/>
    <w:lvl w:ilvl="0" w:tplc="B67C2FF0">
      <w:start w:val="1"/>
      <w:numFmt w:val="upperRoman"/>
      <w:lvlText w:val="%1."/>
      <w:lvlJc w:val="left"/>
      <w:pPr>
        <w:ind w:left="759" w:hanging="468"/>
        <w:jc w:val="right"/>
      </w:pPr>
      <w:rPr>
        <w:rFonts w:ascii="Calibri Light" w:eastAsia="Calibri Light" w:hAnsi="Calibri Light" w:cs="Calibri Light" w:hint="default"/>
        <w:b w:val="0"/>
        <w:bCs w:val="0"/>
        <w:i w:val="0"/>
        <w:iCs w:val="0"/>
        <w:spacing w:val="-2"/>
        <w:w w:val="100"/>
        <w:sz w:val="22"/>
        <w:szCs w:val="22"/>
        <w:lang w:val="en-US" w:eastAsia="en-US" w:bidi="ar-SA"/>
      </w:rPr>
    </w:lvl>
    <w:lvl w:ilvl="1" w:tplc="68E8F880">
      <w:start w:val="1"/>
      <w:numFmt w:val="decimal"/>
      <w:lvlText w:val="(%2)"/>
      <w:lvlJc w:val="left"/>
      <w:pPr>
        <w:ind w:left="759" w:hanging="296"/>
      </w:pPr>
      <w:rPr>
        <w:rFonts w:ascii="Calibri Light" w:eastAsia="Calibri Light" w:hAnsi="Calibri Light" w:cs="Calibri Light" w:hint="default"/>
        <w:b w:val="0"/>
        <w:bCs w:val="0"/>
        <w:i w:val="0"/>
        <w:iCs w:val="0"/>
        <w:spacing w:val="-2"/>
        <w:w w:val="100"/>
        <w:sz w:val="22"/>
        <w:szCs w:val="22"/>
        <w:lang w:val="en-US" w:eastAsia="en-US" w:bidi="ar-SA"/>
      </w:rPr>
    </w:lvl>
    <w:lvl w:ilvl="2" w:tplc="08480EB4">
      <w:numFmt w:val="bullet"/>
      <w:lvlText w:val="•"/>
      <w:lvlJc w:val="left"/>
      <w:pPr>
        <w:ind w:left="2748" w:hanging="296"/>
      </w:pPr>
      <w:rPr>
        <w:rFonts w:hint="default"/>
        <w:lang w:val="en-US" w:eastAsia="en-US" w:bidi="ar-SA"/>
      </w:rPr>
    </w:lvl>
    <w:lvl w:ilvl="3" w:tplc="5CC2FEB8">
      <w:numFmt w:val="bullet"/>
      <w:lvlText w:val="•"/>
      <w:lvlJc w:val="left"/>
      <w:pPr>
        <w:ind w:left="3742" w:hanging="296"/>
      </w:pPr>
      <w:rPr>
        <w:rFonts w:hint="default"/>
        <w:lang w:val="en-US" w:eastAsia="en-US" w:bidi="ar-SA"/>
      </w:rPr>
    </w:lvl>
    <w:lvl w:ilvl="4" w:tplc="5FF26434">
      <w:numFmt w:val="bullet"/>
      <w:lvlText w:val="•"/>
      <w:lvlJc w:val="left"/>
      <w:pPr>
        <w:ind w:left="4736" w:hanging="296"/>
      </w:pPr>
      <w:rPr>
        <w:rFonts w:hint="default"/>
        <w:lang w:val="en-US" w:eastAsia="en-US" w:bidi="ar-SA"/>
      </w:rPr>
    </w:lvl>
    <w:lvl w:ilvl="5" w:tplc="A552B2D6">
      <w:numFmt w:val="bullet"/>
      <w:lvlText w:val="•"/>
      <w:lvlJc w:val="left"/>
      <w:pPr>
        <w:ind w:left="5730" w:hanging="296"/>
      </w:pPr>
      <w:rPr>
        <w:rFonts w:hint="default"/>
        <w:lang w:val="en-US" w:eastAsia="en-US" w:bidi="ar-SA"/>
      </w:rPr>
    </w:lvl>
    <w:lvl w:ilvl="6" w:tplc="43F8D506">
      <w:numFmt w:val="bullet"/>
      <w:lvlText w:val="•"/>
      <w:lvlJc w:val="left"/>
      <w:pPr>
        <w:ind w:left="6724" w:hanging="296"/>
      </w:pPr>
      <w:rPr>
        <w:rFonts w:hint="default"/>
        <w:lang w:val="en-US" w:eastAsia="en-US" w:bidi="ar-SA"/>
      </w:rPr>
    </w:lvl>
    <w:lvl w:ilvl="7" w:tplc="FC2A7966">
      <w:numFmt w:val="bullet"/>
      <w:lvlText w:val="•"/>
      <w:lvlJc w:val="left"/>
      <w:pPr>
        <w:ind w:left="7718" w:hanging="296"/>
      </w:pPr>
      <w:rPr>
        <w:rFonts w:hint="default"/>
        <w:lang w:val="en-US" w:eastAsia="en-US" w:bidi="ar-SA"/>
      </w:rPr>
    </w:lvl>
    <w:lvl w:ilvl="8" w:tplc="E0E43DCE">
      <w:numFmt w:val="bullet"/>
      <w:lvlText w:val="•"/>
      <w:lvlJc w:val="left"/>
      <w:pPr>
        <w:ind w:left="8712" w:hanging="296"/>
      </w:pPr>
      <w:rPr>
        <w:rFonts w:hint="default"/>
        <w:lang w:val="en-US" w:eastAsia="en-US" w:bidi="ar-SA"/>
      </w:rPr>
    </w:lvl>
  </w:abstractNum>
  <w:abstractNum w:abstractNumId="23" w15:restartNumberingAfterBreak="0">
    <w:nsid w:val="77C05406"/>
    <w:multiLevelType w:val="hybridMultilevel"/>
    <w:tmpl w:val="AE94DC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7281312">
    <w:abstractNumId w:val="19"/>
  </w:num>
  <w:num w:numId="2" w16cid:durableId="470750494">
    <w:abstractNumId w:val="15"/>
  </w:num>
  <w:num w:numId="3" w16cid:durableId="1769891430">
    <w:abstractNumId w:val="5"/>
  </w:num>
  <w:num w:numId="4" w16cid:durableId="946044078">
    <w:abstractNumId w:val="18"/>
  </w:num>
  <w:num w:numId="5" w16cid:durableId="239876222">
    <w:abstractNumId w:val="16"/>
  </w:num>
  <w:num w:numId="6" w16cid:durableId="1134520152">
    <w:abstractNumId w:val="21"/>
  </w:num>
  <w:num w:numId="7" w16cid:durableId="1161189937">
    <w:abstractNumId w:val="11"/>
  </w:num>
  <w:num w:numId="8" w16cid:durableId="1718777149">
    <w:abstractNumId w:val="13"/>
  </w:num>
  <w:num w:numId="9" w16cid:durableId="2070614729">
    <w:abstractNumId w:val="12"/>
  </w:num>
  <w:num w:numId="10" w16cid:durableId="779451269">
    <w:abstractNumId w:val="2"/>
  </w:num>
  <w:num w:numId="11" w16cid:durableId="813179223">
    <w:abstractNumId w:val="0"/>
  </w:num>
  <w:num w:numId="12" w16cid:durableId="2023628938">
    <w:abstractNumId w:val="17"/>
  </w:num>
  <w:num w:numId="13" w16cid:durableId="762384846">
    <w:abstractNumId w:val="9"/>
  </w:num>
  <w:num w:numId="14" w16cid:durableId="1991786902">
    <w:abstractNumId w:val="7"/>
  </w:num>
  <w:num w:numId="15" w16cid:durableId="875195133">
    <w:abstractNumId w:val="6"/>
  </w:num>
  <w:num w:numId="16" w16cid:durableId="394858502">
    <w:abstractNumId w:val="22"/>
  </w:num>
  <w:num w:numId="17" w16cid:durableId="2086998693">
    <w:abstractNumId w:val="20"/>
  </w:num>
  <w:num w:numId="18" w16cid:durableId="1658924922">
    <w:abstractNumId w:val="1"/>
  </w:num>
  <w:num w:numId="19" w16cid:durableId="28189451">
    <w:abstractNumId w:val="4"/>
  </w:num>
  <w:num w:numId="20" w16cid:durableId="478230261">
    <w:abstractNumId w:val="3"/>
  </w:num>
  <w:num w:numId="21" w16cid:durableId="1238713733">
    <w:abstractNumId w:val="14"/>
  </w:num>
  <w:num w:numId="22" w16cid:durableId="1312246502">
    <w:abstractNumId w:val="10"/>
  </w:num>
  <w:num w:numId="23" w16cid:durableId="625354724">
    <w:abstractNumId w:val="8"/>
  </w:num>
  <w:num w:numId="24" w16cid:durableId="10245981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C4"/>
    <w:rsid w:val="00007704"/>
    <w:rsid w:val="00015EFA"/>
    <w:rsid w:val="00020186"/>
    <w:rsid w:val="00021CDB"/>
    <w:rsid w:val="00045553"/>
    <w:rsid w:val="00046876"/>
    <w:rsid w:val="000575D5"/>
    <w:rsid w:val="00062595"/>
    <w:rsid w:val="00065386"/>
    <w:rsid w:val="00072A4A"/>
    <w:rsid w:val="00084457"/>
    <w:rsid w:val="0008673C"/>
    <w:rsid w:val="000929B9"/>
    <w:rsid w:val="000A5D52"/>
    <w:rsid w:val="000B1907"/>
    <w:rsid w:val="000B6F03"/>
    <w:rsid w:val="000B7359"/>
    <w:rsid w:val="000C41E4"/>
    <w:rsid w:val="000D0555"/>
    <w:rsid w:val="000D62EF"/>
    <w:rsid w:val="000E2A26"/>
    <w:rsid w:val="000E4456"/>
    <w:rsid w:val="000E4568"/>
    <w:rsid w:val="000E573C"/>
    <w:rsid w:val="000E70A7"/>
    <w:rsid w:val="000F0E08"/>
    <w:rsid w:val="00117BED"/>
    <w:rsid w:val="001227FA"/>
    <w:rsid w:val="001302E3"/>
    <w:rsid w:val="00132492"/>
    <w:rsid w:val="0013265C"/>
    <w:rsid w:val="00134C63"/>
    <w:rsid w:val="00135224"/>
    <w:rsid w:val="00135C60"/>
    <w:rsid w:val="00154550"/>
    <w:rsid w:val="001561ED"/>
    <w:rsid w:val="001600AB"/>
    <w:rsid w:val="00162022"/>
    <w:rsid w:val="00163866"/>
    <w:rsid w:val="00164A44"/>
    <w:rsid w:val="00182C9D"/>
    <w:rsid w:val="00190943"/>
    <w:rsid w:val="00190E50"/>
    <w:rsid w:val="001937AA"/>
    <w:rsid w:val="00196254"/>
    <w:rsid w:val="001A6A9D"/>
    <w:rsid w:val="001B0EFF"/>
    <w:rsid w:val="001C2A2E"/>
    <w:rsid w:val="001C7914"/>
    <w:rsid w:val="001D0FC2"/>
    <w:rsid w:val="001D3233"/>
    <w:rsid w:val="001D7521"/>
    <w:rsid w:val="001E370A"/>
    <w:rsid w:val="001F2B55"/>
    <w:rsid w:val="00203CC0"/>
    <w:rsid w:val="00207C94"/>
    <w:rsid w:val="002207EA"/>
    <w:rsid w:val="00233106"/>
    <w:rsid w:val="002363CC"/>
    <w:rsid w:val="002530AF"/>
    <w:rsid w:val="0025469A"/>
    <w:rsid w:val="00263ABD"/>
    <w:rsid w:val="00264F32"/>
    <w:rsid w:val="002668D6"/>
    <w:rsid w:val="00270287"/>
    <w:rsid w:val="002819AA"/>
    <w:rsid w:val="002858B5"/>
    <w:rsid w:val="00291173"/>
    <w:rsid w:val="002A0C91"/>
    <w:rsid w:val="002A2126"/>
    <w:rsid w:val="002B3E2F"/>
    <w:rsid w:val="002B4979"/>
    <w:rsid w:val="002B7B87"/>
    <w:rsid w:val="002B7F57"/>
    <w:rsid w:val="002C5F39"/>
    <w:rsid w:val="002D1F59"/>
    <w:rsid w:val="002E4342"/>
    <w:rsid w:val="002F04C1"/>
    <w:rsid w:val="002F1DC5"/>
    <w:rsid w:val="002F2A62"/>
    <w:rsid w:val="00306037"/>
    <w:rsid w:val="00313B02"/>
    <w:rsid w:val="00324FB1"/>
    <w:rsid w:val="00332BB6"/>
    <w:rsid w:val="0034094D"/>
    <w:rsid w:val="00342B56"/>
    <w:rsid w:val="00343A2E"/>
    <w:rsid w:val="003464FC"/>
    <w:rsid w:val="003515F7"/>
    <w:rsid w:val="00355A92"/>
    <w:rsid w:val="00362340"/>
    <w:rsid w:val="00364C88"/>
    <w:rsid w:val="003657BB"/>
    <w:rsid w:val="00381334"/>
    <w:rsid w:val="00381B0A"/>
    <w:rsid w:val="0038441F"/>
    <w:rsid w:val="0038462C"/>
    <w:rsid w:val="0039581A"/>
    <w:rsid w:val="003B772C"/>
    <w:rsid w:val="003C6751"/>
    <w:rsid w:val="003D4B6B"/>
    <w:rsid w:val="003D6762"/>
    <w:rsid w:val="003E0AB4"/>
    <w:rsid w:val="003F529F"/>
    <w:rsid w:val="00402AC8"/>
    <w:rsid w:val="0040403B"/>
    <w:rsid w:val="00422EBE"/>
    <w:rsid w:val="00424861"/>
    <w:rsid w:val="0045692B"/>
    <w:rsid w:val="00460425"/>
    <w:rsid w:val="00460E43"/>
    <w:rsid w:val="00470852"/>
    <w:rsid w:val="004729AD"/>
    <w:rsid w:val="0048775B"/>
    <w:rsid w:val="00494C26"/>
    <w:rsid w:val="00497E40"/>
    <w:rsid w:val="004A21BF"/>
    <w:rsid w:val="004A7B8F"/>
    <w:rsid w:val="004B24E4"/>
    <w:rsid w:val="004C7893"/>
    <w:rsid w:val="004C7DDD"/>
    <w:rsid w:val="004D4BE2"/>
    <w:rsid w:val="004D5DEA"/>
    <w:rsid w:val="004E02F5"/>
    <w:rsid w:val="004E4F82"/>
    <w:rsid w:val="004E5578"/>
    <w:rsid w:val="00501CE2"/>
    <w:rsid w:val="00503266"/>
    <w:rsid w:val="0050395B"/>
    <w:rsid w:val="00506178"/>
    <w:rsid w:val="00510CDB"/>
    <w:rsid w:val="0051402C"/>
    <w:rsid w:val="00516B1C"/>
    <w:rsid w:val="00531607"/>
    <w:rsid w:val="00533262"/>
    <w:rsid w:val="0054249A"/>
    <w:rsid w:val="00544779"/>
    <w:rsid w:val="005657FE"/>
    <w:rsid w:val="00565B32"/>
    <w:rsid w:val="00567672"/>
    <w:rsid w:val="00574AD1"/>
    <w:rsid w:val="00596AC0"/>
    <w:rsid w:val="00596BC4"/>
    <w:rsid w:val="005A2B4B"/>
    <w:rsid w:val="005A368E"/>
    <w:rsid w:val="005C4D6B"/>
    <w:rsid w:val="005D5A54"/>
    <w:rsid w:val="005E7284"/>
    <w:rsid w:val="005E7323"/>
    <w:rsid w:val="005F3936"/>
    <w:rsid w:val="00610D0E"/>
    <w:rsid w:val="00612A80"/>
    <w:rsid w:val="0061465E"/>
    <w:rsid w:val="00625B96"/>
    <w:rsid w:val="00632036"/>
    <w:rsid w:val="00645B36"/>
    <w:rsid w:val="00646F3E"/>
    <w:rsid w:val="0064706D"/>
    <w:rsid w:val="00656B69"/>
    <w:rsid w:val="00657F63"/>
    <w:rsid w:val="006903EA"/>
    <w:rsid w:val="00691115"/>
    <w:rsid w:val="0069249E"/>
    <w:rsid w:val="006A3FAC"/>
    <w:rsid w:val="006C668A"/>
    <w:rsid w:val="006C7B34"/>
    <w:rsid w:val="006D11C1"/>
    <w:rsid w:val="006E21C6"/>
    <w:rsid w:val="006E34BA"/>
    <w:rsid w:val="006F0357"/>
    <w:rsid w:val="006F247F"/>
    <w:rsid w:val="006F661F"/>
    <w:rsid w:val="00702044"/>
    <w:rsid w:val="00707FE4"/>
    <w:rsid w:val="00710AE0"/>
    <w:rsid w:val="00717B7A"/>
    <w:rsid w:val="0072241E"/>
    <w:rsid w:val="007257B1"/>
    <w:rsid w:val="00730B95"/>
    <w:rsid w:val="00746E64"/>
    <w:rsid w:val="00753707"/>
    <w:rsid w:val="0076124E"/>
    <w:rsid w:val="007628BE"/>
    <w:rsid w:val="0077243E"/>
    <w:rsid w:val="007733F5"/>
    <w:rsid w:val="0078039D"/>
    <w:rsid w:val="0078521B"/>
    <w:rsid w:val="007919E3"/>
    <w:rsid w:val="00791F59"/>
    <w:rsid w:val="007A25F1"/>
    <w:rsid w:val="007C1106"/>
    <w:rsid w:val="007C2BDD"/>
    <w:rsid w:val="007C55A1"/>
    <w:rsid w:val="007C5D1A"/>
    <w:rsid w:val="007D169A"/>
    <w:rsid w:val="007D6172"/>
    <w:rsid w:val="007E5E3D"/>
    <w:rsid w:val="007F0914"/>
    <w:rsid w:val="007F11CD"/>
    <w:rsid w:val="007F3992"/>
    <w:rsid w:val="007F517C"/>
    <w:rsid w:val="00813205"/>
    <w:rsid w:val="00822388"/>
    <w:rsid w:val="008344C4"/>
    <w:rsid w:val="00840E4A"/>
    <w:rsid w:val="008416C9"/>
    <w:rsid w:val="0084187A"/>
    <w:rsid w:val="00847458"/>
    <w:rsid w:val="008610B3"/>
    <w:rsid w:val="0086304B"/>
    <w:rsid w:val="00865ED3"/>
    <w:rsid w:val="00880BF8"/>
    <w:rsid w:val="00893193"/>
    <w:rsid w:val="008960E3"/>
    <w:rsid w:val="008A19AD"/>
    <w:rsid w:val="008C06C0"/>
    <w:rsid w:val="008C3A40"/>
    <w:rsid w:val="008C43E1"/>
    <w:rsid w:val="008C5386"/>
    <w:rsid w:val="008D1077"/>
    <w:rsid w:val="008D1B4A"/>
    <w:rsid w:val="008D268E"/>
    <w:rsid w:val="008D2F68"/>
    <w:rsid w:val="008E17EC"/>
    <w:rsid w:val="008E5593"/>
    <w:rsid w:val="008F2712"/>
    <w:rsid w:val="00902D2A"/>
    <w:rsid w:val="0091449B"/>
    <w:rsid w:val="0091526B"/>
    <w:rsid w:val="0092553B"/>
    <w:rsid w:val="00933867"/>
    <w:rsid w:val="00955EA8"/>
    <w:rsid w:val="00956D7E"/>
    <w:rsid w:val="009708C3"/>
    <w:rsid w:val="00983AEC"/>
    <w:rsid w:val="00995EFE"/>
    <w:rsid w:val="009A349E"/>
    <w:rsid w:val="009A3880"/>
    <w:rsid w:val="009A71C8"/>
    <w:rsid w:val="009B20F6"/>
    <w:rsid w:val="009C6F77"/>
    <w:rsid w:val="009D0C06"/>
    <w:rsid w:val="009D554B"/>
    <w:rsid w:val="009E37B2"/>
    <w:rsid w:val="009F618E"/>
    <w:rsid w:val="00A0176C"/>
    <w:rsid w:val="00A03C38"/>
    <w:rsid w:val="00A069A7"/>
    <w:rsid w:val="00A166D3"/>
    <w:rsid w:val="00A1777B"/>
    <w:rsid w:val="00A265EB"/>
    <w:rsid w:val="00A30932"/>
    <w:rsid w:val="00A30D67"/>
    <w:rsid w:val="00A33B8D"/>
    <w:rsid w:val="00A35A32"/>
    <w:rsid w:val="00A35E98"/>
    <w:rsid w:val="00A41E3B"/>
    <w:rsid w:val="00A600E0"/>
    <w:rsid w:val="00A60C03"/>
    <w:rsid w:val="00A62722"/>
    <w:rsid w:val="00A632FA"/>
    <w:rsid w:val="00A66CB1"/>
    <w:rsid w:val="00A71F41"/>
    <w:rsid w:val="00A76021"/>
    <w:rsid w:val="00A83643"/>
    <w:rsid w:val="00A84641"/>
    <w:rsid w:val="00A861CD"/>
    <w:rsid w:val="00AA1753"/>
    <w:rsid w:val="00AA73F7"/>
    <w:rsid w:val="00AB01C0"/>
    <w:rsid w:val="00AB13C2"/>
    <w:rsid w:val="00AC0D22"/>
    <w:rsid w:val="00AD5FC3"/>
    <w:rsid w:val="00AD7CD2"/>
    <w:rsid w:val="00AE1E94"/>
    <w:rsid w:val="00AE53DD"/>
    <w:rsid w:val="00AE5FD5"/>
    <w:rsid w:val="00AF3B98"/>
    <w:rsid w:val="00B04D4F"/>
    <w:rsid w:val="00B05F96"/>
    <w:rsid w:val="00B073D0"/>
    <w:rsid w:val="00B11E2A"/>
    <w:rsid w:val="00B125B1"/>
    <w:rsid w:val="00B136C6"/>
    <w:rsid w:val="00B1453E"/>
    <w:rsid w:val="00B22D2E"/>
    <w:rsid w:val="00B274F1"/>
    <w:rsid w:val="00B308B6"/>
    <w:rsid w:val="00B326C9"/>
    <w:rsid w:val="00B53E6B"/>
    <w:rsid w:val="00B65BFA"/>
    <w:rsid w:val="00B716CC"/>
    <w:rsid w:val="00B74446"/>
    <w:rsid w:val="00B9529F"/>
    <w:rsid w:val="00BA0AB7"/>
    <w:rsid w:val="00BB6B79"/>
    <w:rsid w:val="00BB6F9F"/>
    <w:rsid w:val="00BC3136"/>
    <w:rsid w:val="00BC3E80"/>
    <w:rsid w:val="00BD0BFF"/>
    <w:rsid w:val="00BD2B0E"/>
    <w:rsid w:val="00BE51D4"/>
    <w:rsid w:val="00BF1CB0"/>
    <w:rsid w:val="00BF288C"/>
    <w:rsid w:val="00BF29DC"/>
    <w:rsid w:val="00BF6AAA"/>
    <w:rsid w:val="00C02F06"/>
    <w:rsid w:val="00C04306"/>
    <w:rsid w:val="00C103F3"/>
    <w:rsid w:val="00C14BD3"/>
    <w:rsid w:val="00C16578"/>
    <w:rsid w:val="00C26CB3"/>
    <w:rsid w:val="00C42667"/>
    <w:rsid w:val="00C45306"/>
    <w:rsid w:val="00C476AE"/>
    <w:rsid w:val="00C52673"/>
    <w:rsid w:val="00C5410B"/>
    <w:rsid w:val="00C648BA"/>
    <w:rsid w:val="00C816F4"/>
    <w:rsid w:val="00C93634"/>
    <w:rsid w:val="00CB562F"/>
    <w:rsid w:val="00CC11BB"/>
    <w:rsid w:val="00CD15E3"/>
    <w:rsid w:val="00CD1DCB"/>
    <w:rsid w:val="00CE1A19"/>
    <w:rsid w:val="00CE7232"/>
    <w:rsid w:val="00CE7538"/>
    <w:rsid w:val="00CE7E17"/>
    <w:rsid w:val="00CF133C"/>
    <w:rsid w:val="00CF34C9"/>
    <w:rsid w:val="00CF5CEB"/>
    <w:rsid w:val="00D11875"/>
    <w:rsid w:val="00D13A5B"/>
    <w:rsid w:val="00D14FE8"/>
    <w:rsid w:val="00D20E45"/>
    <w:rsid w:val="00D222DD"/>
    <w:rsid w:val="00D234AF"/>
    <w:rsid w:val="00D274D5"/>
    <w:rsid w:val="00D407D3"/>
    <w:rsid w:val="00D55CF2"/>
    <w:rsid w:val="00D6120C"/>
    <w:rsid w:val="00D71655"/>
    <w:rsid w:val="00D72872"/>
    <w:rsid w:val="00D740CD"/>
    <w:rsid w:val="00D82350"/>
    <w:rsid w:val="00D85E1B"/>
    <w:rsid w:val="00D92368"/>
    <w:rsid w:val="00D9497C"/>
    <w:rsid w:val="00D9662A"/>
    <w:rsid w:val="00D968A8"/>
    <w:rsid w:val="00DA483F"/>
    <w:rsid w:val="00DB1B81"/>
    <w:rsid w:val="00DC524E"/>
    <w:rsid w:val="00DC625C"/>
    <w:rsid w:val="00DC6892"/>
    <w:rsid w:val="00DE318B"/>
    <w:rsid w:val="00E103CD"/>
    <w:rsid w:val="00E15E5D"/>
    <w:rsid w:val="00E35600"/>
    <w:rsid w:val="00E43B2F"/>
    <w:rsid w:val="00E4615A"/>
    <w:rsid w:val="00E47D2B"/>
    <w:rsid w:val="00E6061D"/>
    <w:rsid w:val="00E617C5"/>
    <w:rsid w:val="00E7050B"/>
    <w:rsid w:val="00EC22B9"/>
    <w:rsid w:val="00EE27F1"/>
    <w:rsid w:val="00EF199C"/>
    <w:rsid w:val="00EF6976"/>
    <w:rsid w:val="00EF6F32"/>
    <w:rsid w:val="00F10562"/>
    <w:rsid w:val="00F116ED"/>
    <w:rsid w:val="00F13FB6"/>
    <w:rsid w:val="00F17B27"/>
    <w:rsid w:val="00F17C27"/>
    <w:rsid w:val="00F4140C"/>
    <w:rsid w:val="00F426F8"/>
    <w:rsid w:val="00F453D5"/>
    <w:rsid w:val="00F51044"/>
    <w:rsid w:val="00F5665F"/>
    <w:rsid w:val="00F60197"/>
    <w:rsid w:val="00F81467"/>
    <w:rsid w:val="00F81B81"/>
    <w:rsid w:val="00F87A13"/>
    <w:rsid w:val="00F92557"/>
    <w:rsid w:val="00FA03BB"/>
    <w:rsid w:val="00FA0601"/>
    <w:rsid w:val="00FB38F6"/>
    <w:rsid w:val="00FB3B20"/>
    <w:rsid w:val="00FB5E93"/>
    <w:rsid w:val="00FC7AF6"/>
    <w:rsid w:val="00FD2C64"/>
    <w:rsid w:val="00FE7B8E"/>
    <w:rsid w:val="00FE7BBA"/>
    <w:rsid w:val="00FF7A31"/>
    <w:rsid w:val="034EE149"/>
    <w:rsid w:val="0ABA88C0"/>
    <w:rsid w:val="10E3DCD5"/>
    <w:rsid w:val="178D84D3"/>
    <w:rsid w:val="18576030"/>
    <w:rsid w:val="21FF93D1"/>
    <w:rsid w:val="29FFE36B"/>
    <w:rsid w:val="383E6C20"/>
    <w:rsid w:val="3A614B03"/>
    <w:rsid w:val="3AD88AC4"/>
    <w:rsid w:val="3E2AFB5A"/>
    <w:rsid w:val="3EE2DC15"/>
    <w:rsid w:val="43EFD5A1"/>
    <w:rsid w:val="47536B37"/>
    <w:rsid w:val="4FD46850"/>
    <w:rsid w:val="59F21A3E"/>
    <w:rsid w:val="5DE0DDBB"/>
    <w:rsid w:val="69F1CEE3"/>
    <w:rsid w:val="755894DC"/>
    <w:rsid w:val="792D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B56D1"/>
  <w15:docId w15:val="{E867CD68-54E2-4697-873E-BE68B67A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96BC4"/>
    <w:pPr>
      <w:ind w:left="720"/>
      <w:contextualSpacing/>
    </w:pPr>
    <w:rPr>
      <w:rFonts w:ascii="Calibri" w:eastAsia="Times New Roman" w:hAnsi="Calibri" w:cs="Times New Roman"/>
      <w:sz w:val="24"/>
      <w:szCs w:val="24"/>
      <w:lang w:bidi="en-US"/>
    </w:rPr>
  </w:style>
  <w:style w:type="paragraph" w:customStyle="1" w:styleId="RFPBodyText">
    <w:name w:val="RFP Body Text"/>
    <w:basedOn w:val="BodyText"/>
    <w:rsid w:val="00596BC4"/>
    <w:rPr>
      <w:rFonts w:ascii="Times New Roman" w:eastAsia="Times New Roman" w:hAnsi="Times New Roman" w:cs="Times New Roman"/>
      <w:sz w:val="24"/>
      <w:szCs w:val="20"/>
    </w:rPr>
  </w:style>
  <w:style w:type="character" w:customStyle="1" w:styleId="RFPBodyTextItalicChar">
    <w:name w:val="RFP Body Text Italic Char"/>
    <w:basedOn w:val="DefaultParagraphFont"/>
    <w:rsid w:val="00596BC4"/>
    <w:rPr>
      <w:i/>
      <w:noProof w:val="0"/>
      <w:sz w:val="24"/>
      <w:lang w:val="en-US" w:eastAsia="en-US" w:bidi="ar-SA"/>
    </w:rPr>
  </w:style>
  <w:style w:type="paragraph" w:customStyle="1" w:styleId="RFPAttachmentHeading1">
    <w:name w:val="RFP Attachment Heading 1"/>
    <w:basedOn w:val="Normal"/>
    <w:next w:val="RFPBodyText"/>
    <w:rsid w:val="00596BC4"/>
    <w:pPr>
      <w:widowControl w:val="0"/>
      <w:numPr>
        <w:ilvl w:val="4"/>
        <w:numId w:val="7"/>
      </w:numPr>
      <w:spacing w:before="240" w:after="60"/>
      <w:outlineLvl w:val="4"/>
    </w:pPr>
    <w:rPr>
      <w:rFonts w:ascii="Times New Roman" w:eastAsia="Times New Roman" w:hAnsi="Times New Roman" w:cs="Times New Roman"/>
      <w:b/>
      <w:bCs/>
      <w:i/>
      <w:iCs/>
      <w:snapToGrid w:val="0"/>
      <w:sz w:val="28"/>
      <w:szCs w:val="26"/>
    </w:rPr>
  </w:style>
  <w:style w:type="paragraph" w:customStyle="1" w:styleId="RFPAttachmentHeading2">
    <w:name w:val="RFP Attachment Heading 2"/>
    <w:basedOn w:val="Normal"/>
    <w:next w:val="RFPBodyText"/>
    <w:rsid w:val="00596BC4"/>
    <w:pPr>
      <w:widowControl w:val="0"/>
      <w:numPr>
        <w:ilvl w:val="5"/>
        <w:numId w:val="7"/>
      </w:numPr>
      <w:tabs>
        <w:tab w:val="clear" w:pos="1488"/>
      </w:tabs>
      <w:spacing w:before="240" w:after="60"/>
      <w:ind w:left="936"/>
      <w:outlineLvl w:val="5"/>
    </w:pPr>
    <w:rPr>
      <w:rFonts w:ascii="Times New Roman" w:eastAsia="Times New Roman" w:hAnsi="Times New Roman" w:cs="Times New Roman"/>
      <w:b/>
      <w:bCs/>
      <w:sz w:val="24"/>
    </w:rPr>
  </w:style>
  <w:style w:type="paragraph" w:customStyle="1" w:styleId="RFPAttachmentHeading3">
    <w:name w:val="RFP Attachment Heading 3"/>
    <w:basedOn w:val="Normal"/>
    <w:next w:val="RFPBodyText"/>
    <w:rsid w:val="00596BC4"/>
    <w:pPr>
      <w:numPr>
        <w:ilvl w:val="6"/>
        <w:numId w:val="7"/>
      </w:numPr>
      <w:tabs>
        <w:tab w:val="clear" w:pos="2208"/>
      </w:tabs>
      <w:spacing w:before="240" w:after="60"/>
      <w:ind w:left="1080"/>
      <w:outlineLvl w:val="6"/>
    </w:pPr>
    <w:rPr>
      <w:rFonts w:ascii="Times New Roman" w:eastAsia="Times New Roman" w:hAnsi="Times New Roman" w:cs="Times New Roman"/>
      <w:b/>
      <w:sz w:val="24"/>
      <w:szCs w:val="24"/>
    </w:rPr>
  </w:style>
  <w:style w:type="paragraph" w:styleId="BodyText">
    <w:name w:val="Body Text"/>
    <w:basedOn w:val="Normal"/>
    <w:link w:val="BodyTextChar"/>
    <w:uiPriority w:val="99"/>
    <w:semiHidden/>
    <w:unhideWhenUsed/>
    <w:rsid w:val="00596BC4"/>
    <w:pPr>
      <w:spacing w:after="120"/>
    </w:pPr>
  </w:style>
  <w:style w:type="character" w:customStyle="1" w:styleId="BodyTextChar">
    <w:name w:val="Body Text Char"/>
    <w:basedOn w:val="DefaultParagraphFont"/>
    <w:link w:val="BodyText"/>
    <w:uiPriority w:val="99"/>
    <w:semiHidden/>
    <w:rsid w:val="00596BC4"/>
  </w:style>
  <w:style w:type="paragraph" w:styleId="Header">
    <w:name w:val="header"/>
    <w:basedOn w:val="Normal"/>
    <w:link w:val="HeaderChar"/>
    <w:uiPriority w:val="99"/>
    <w:unhideWhenUsed/>
    <w:rsid w:val="00596BC4"/>
    <w:pPr>
      <w:tabs>
        <w:tab w:val="center" w:pos="4680"/>
        <w:tab w:val="right" w:pos="9360"/>
      </w:tabs>
    </w:pPr>
  </w:style>
  <w:style w:type="character" w:customStyle="1" w:styleId="HeaderChar">
    <w:name w:val="Header Char"/>
    <w:basedOn w:val="DefaultParagraphFont"/>
    <w:link w:val="Header"/>
    <w:uiPriority w:val="99"/>
    <w:rsid w:val="00596BC4"/>
  </w:style>
  <w:style w:type="paragraph" w:styleId="Footer">
    <w:name w:val="footer"/>
    <w:basedOn w:val="Normal"/>
    <w:link w:val="FooterChar"/>
    <w:unhideWhenUsed/>
    <w:rsid w:val="00596BC4"/>
    <w:pPr>
      <w:tabs>
        <w:tab w:val="center" w:pos="4680"/>
        <w:tab w:val="right" w:pos="9360"/>
      </w:tabs>
    </w:pPr>
  </w:style>
  <w:style w:type="character" w:customStyle="1" w:styleId="FooterChar">
    <w:name w:val="Footer Char"/>
    <w:basedOn w:val="DefaultParagraphFont"/>
    <w:link w:val="Footer"/>
    <w:rsid w:val="00596BC4"/>
  </w:style>
  <w:style w:type="paragraph" w:styleId="BalloonText">
    <w:name w:val="Balloon Text"/>
    <w:basedOn w:val="Normal"/>
    <w:link w:val="BalloonTextChar"/>
    <w:uiPriority w:val="99"/>
    <w:semiHidden/>
    <w:unhideWhenUsed/>
    <w:rsid w:val="00A03C3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03C38"/>
    <w:rPr>
      <w:rFonts w:ascii="Tahoma" w:eastAsia="Calibri" w:hAnsi="Tahoma" w:cs="Tahoma"/>
      <w:sz w:val="16"/>
      <w:szCs w:val="16"/>
    </w:rPr>
  </w:style>
  <w:style w:type="table" w:styleId="TableGrid">
    <w:name w:val="Table Grid"/>
    <w:basedOn w:val="TableNormal"/>
    <w:uiPriority w:val="59"/>
    <w:rsid w:val="00A03C3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02AC8"/>
  </w:style>
  <w:style w:type="paragraph" w:styleId="CommentSubject">
    <w:name w:val="annotation subject"/>
    <w:basedOn w:val="CommentText"/>
    <w:next w:val="CommentText"/>
    <w:link w:val="CommentSubjectChar"/>
    <w:uiPriority w:val="99"/>
    <w:semiHidden/>
    <w:unhideWhenUsed/>
    <w:rsid w:val="00460425"/>
    <w:rPr>
      <w:b/>
      <w:bCs/>
    </w:rPr>
  </w:style>
  <w:style w:type="character" w:customStyle="1" w:styleId="CommentSubjectChar">
    <w:name w:val="Comment Subject Char"/>
    <w:basedOn w:val="CommentTextChar"/>
    <w:link w:val="CommentSubject"/>
    <w:uiPriority w:val="99"/>
    <w:semiHidden/>
    <w:rsid w:val="00460425"/>
    <w:rPr>
      <w:b/>
      <w:bCs/>
      <w:sz w:val="20"/>
      <w:szCs w:val="20"/>
    </w:rPr>
  </w:style>
  <w:style w:type="character" w:styleId="Hyperlink">
    <w:name w:val="Hyperlink"/>
    <w:basedOn w:val="DefaultParagraphFont"/>
    <w:uiPriority w:val="99"/>
    <w:unhideWhenUsed/>
    <w:rsid w:val="00460425"/>
    <w:rPr>
      <w:color w:val="0000FF" w:themeColor="hyperlink"/>
      <w:u w:val="single"/>
    </w:rPr>
  </w:style>
  <w:style w:type="character" w:styleId="UnresolvedMention">
    <w:name w:val="Unresolved Mention"/>
    <w:basedOn w:val="DefaultParagraphFont"/>
    <w:uiPriority w:val="99"/>
    <w:semiHidden/>
    <w:unhideWhenUsed/>
    <w:rsid w:val="00460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1/section-60-1.4" TargetMode="External"/><Relationship Id="rId18" Type="http://schemas.openxmlformats.org/officeDocument/2006/relationships/hyperlink" Target="https://www.federalregister.gov/executive-order/1137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cfr.gov/current/title-41/section-60-1.3" TargetMode="External"/><Relationship Id="rId17" Type="http://schemas.openxmlformats.org/officeDocument/2006/relationships/hyperlink" Target="https://www.ecfr.gov/current/title-3/part-1964"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federalregister.gov/citation/30-FR-12935" TargetMode="External"/><Relationship Id="rId20" Type="http://schemas.openxmlformats.org/officeDocument/2006/relationships/hyperlink" Target="https://www.ecfr.gov/current/title-41/part-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41/part-6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ederalregister.gov/citation/30-FR-1231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ederalregister.gov/executive-order/112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gister.gov/executive-order/1124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Mitigation</TermName>
          <TermId xmlns="http://schemas.microsoft.com/office/infopath/2007/PartnerControls">922a0b6a-2c18-4cba-95c8-d109d66b9eca</TermId>
        </TermInfo>
        <TermInfo xmlns="http://schemas.microsoft.com/office/infopath/2007/PartnerControls">
          <TermName xmlns="http://schemas.microsoft.com/office/infopath/2007/PartnerControls"> Recovery</TermName>
          <TermId xmlns="http://schemas.microsoft.com/office/infopath/2007/PartnerControls">e5d204ba-6285-468b-b9e7-f6c3aefc190f</TermId>
        </TermInfo>
      </Terms>
    </pdb62b2f64304310b2fe99e673485a18>
    <_dlc_DocIdPersistId xmlns="175e5819-97ec-4bc2-81dc-ed3b6d97d97a" xsi:nil="true"/>
    <_dlc_DocId xmlns="175e5819-97ec-4bc2-81dc-ed3b6d97d97a">AWS654NDWC4M-233607049-61336</_dlc_DocId>
    <_dlc_DocIdUrl xmlns="175e5819-97ec-4bc2-81dc-ed3b6d97d97a">
      <Url>https://intranet.la.gov/doa/ocd/compliance/_layouts/15/DocIdRedir.aspx?ID=AWS654NDWC4M-233607049-61336</Url>
      <Description>AWS654NDWC4M-233607049-61336</Description>
    </_dlc_DocIdUrl>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D0222095-35A8-4BD5-B67E-B7BC6CC6DF8C}"/>
</file>

<file path=customXml/itemProps2.xml><?xml version="1.0" encoding="utf-8"?>
<ds:datastoreItem xmlns:ds="http://schemas.openxmlformats.org/officeDocument/2006/customXml" ds:itemID="{B496299C-0FEE-4186-84DA-57AB755A4C29}">
  <ds:schemaRefs>
    <ds:schemaRef ds:uri="http://schemas.openxmlformats.org/officeDocument/2006/bibliography"/>
  </ds:schemaRefs>
</ds:datastoreItem>
</file>

<file path=customXml/itemProps3.xml><?xml version="1.0" encoding="utf-8"?>
<ds:datastoreItem xmlns:ds="http://schemas.openxmlformats.org/officeDocument/2006/customXml" ds:itemID="{81791DB3-475D-4B19-9CAC-ADE0C6A2C32C}"/>
</file>

<file path=customXml/itemProps4.xml><?xml version="1.0" encoding="utf-8"?>
<ds:datastoreItem xmlns:ds="http://schemas.openxmlformats.org/officeDocument/2006/customXml" ds:itemID="{A99418E3-3D6C-4E54-AE99-AD0B18FFB28A}">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E5F609D-BDB3-464F-9935-A99F48608E48}"/>
</file>

<file path=docProps/app.xml><?xml version="1.0" encoding="utf-8"?>
<Properties xmlns="http://schemas.openxmlformats.org/officeDocument/2006/extended-properties" xmlns:vt="http://schemas.openxmlformats.org/officeDocument/2006/docPropsVTypes">
  <Template>Normal.dotm</Template>
  <TotalTime>118</TotalTime>
  <Pages>21</Pages>
  <Words>10363</Words>
  <Characters>57102</Characters>
  <Application>Microsoft Office Word</Application>
  <DocSecurity>0</DocSecurity>
  <Lines>878</Lines>
  <Paragraphs>292</Paragraphs>
  <ScaleCrop>false</ScaleCrop>
  <HeadingPairs>
    <vt:vector size="2" baseType="variant">
      <vt:variant>
        <vt:lpstr>Title</vt:lpstr>
      </vt:variant>
      <vt:variant>
        <vt:i4>1</vt:i4>
      </vt:variant>
    </vt:vector>
  </HeadingPairs>
  <TitlesOfParts>
    <vt:vector size="1" baseType="lpstr">
      <vt:lpstr>Sample Contract - Professional Services</vt:lpstr>
    </vt:vector>
  </TitlesOfParts>
  <Manager/>
  <Company/>
  <LinksUpToDate>false</LinksUpToDate>
  <CharactersWithSpaces>67173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CONTRACT FOR CONSULTANT SERVICES</dc:title>
  <dc:subject>4-10</dc:subject>
  <dc:creator>State of Louisiana</dc:creator>
  <cp:keywords/>
  <dc:description/>
  <cp:lastModifiedBy>Faucher, Elizabeth</cp:lastModifiedBy>
  <cp:revision>151</cp:revision>
  <dcterms:created xsi:type="dcterms:W3CDTF">2023-05-22T21:16:00Z</dcterms:created>
  <dcterms:modified xsi:type="dcterms:W3CDTF">2025-07-16T19:46:00Z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Order">
    <vt:i4>15200</vt:i4>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GrammarlyDocumentId">
    <vt:lpwstr>335ed908-7437-45c8-9d0b-cbc87541be8a</vt:lpwstr>
  </property>
  <property fmtid="{D5CDD505-2E9C-101B-9397-08002B2CF9AE}" pid="9" name="_dlc_DocIdItemGuid">
    <vt:lpwstr>1e83737c-716d-443e-87e2-b3fb5ea07286</vt:lpwstr>
  </property>
  <property fmtid="{D5CDD505-2E9C-101B-9397-08002B2CF9AE}" pid="10" name="OCD_DocType">
    <vt:lpwstr>27;#Manuals|47cd676e-de80-4025-bc10-d455e22351a2</vt:lpwstr>
  </property>
  <property fmtid="{D5CDD505-2E9C-101B-9397-08002B2CF9AE}" pid="11" name="TaxKeyword">
    <vt:lpwstr/>
  </property>
  <property fmtid="{D5CDD505-2E9C-101B-9397-08002B2CF9AE}" pid="12" name="OCD_Reoccurence">
    <vt:lpwstr/>
  </property>
  <property fmtid="{D5CDD505-2E9C-101B-9397-08002B2CF9AE}" pid="13" name="OCD_Department">
    <vt:lpwstr>49;#Compliance|71ba37d3-af14-46ad-9b78-83f5a8cb9dd4</vt:lpwstr>
  </property>
  <property fmtid="{D5CDD505-2E9C-101B-9397-08002B2CF9AE}" pid="14" name="TaxKeywordTaxHTField">
    <vt:lpwstr/>
  </property>
  <property fmtid="{D5CDD505-2E9C-101B-9397-08002B2CF9AE}" pid="15" name="OCD_Event">
    <vt:lpwstr>68;#All|edcb62e5-8053-4726-8424-95caf6aa462f</vt:lpwstr>
  </property>
  <property fmtid="{D5CDD505-2E9C-101B-9397-08002B2CF9AE}" pid="16" name="OCD_FundingSource">
    <vt:lpwstr>12;#Mitigation|922a0b6a-2c18-4cba-95c8-d109d66b9eca;#19;# Recovery|e5d204ba-6285-468b-b9e7-f6c3aefc190f</vt:lpwstr>
  </property>
  <property fmtid="{D5CDD505-2E9C-101B-9397-08002B2CF9AE}" pid="17" name="OCD_ProgramAdministrator">
    <vt:lpwstr/>
  </property>
</Properties>
</file>